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sz w:val="36"/>
          <w:szCs w:val="36"/>
        </w:rPr>
      </w:pPr>
      <w:r>
        <w:rPr>
          <w:rFonts w:hint="eastAsia" w:ascii="宋体" w:hAnsi="宋体" w:eastAsia="宋体" w:cs="宋体"/>
          <w:b/>
          <w:bCs/>
          <w:sz w:val="36"/>
          <w:szCs w:val="36"/>
        </w:rPr>
        <w:t>江苏如皋农村商业银行股份有限公司</w:t>
      </w:r>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sz w:val="36"/>
          <w:szCs w:val="36"/>
        </w:rPr>
      </w:pPr>
      <w:r>
        <w:rPr>
          <w:rFonts w:hint="eastAsia" w:ascii="宋体" w:hAnsi="宋体" w:cs="宋体"/>
          <w:b/>
          <w:bCs/>
          <w:sz w:val="36"/>
          <w:szCs w:val="36"/>
          <w:lang w:val="en-US" w:eastAsia="zh-CN"/>
        </w:rPr>
        <w:t>2026年运动服、运动鞋、冲锋衣</w:t>
      </w:r>
      <w:r>
        <w:rPr>
          <w:rFonts w:hint="eastAsia" w:ascii="宋体" w:hAnsi="宋体" w:eastAsia="宋体" w:cs="宋体"/>
          <w:b/>
          <w:bCs/>
          <w:sz w:val="36"/>
          <w:szCs w:val="36"/>
        </w:rPr>
        <w:t>采购项目</w:t>
      </w:r>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sz w:val="36"/>
          <w:szCs w:val="36"/>
          <w:highlight w:val="none"/>
        </w:rPr>
      </w:pPr>
      <w:r>
        <w:rPr>
          <w:rFonts w:hint="eastAsia" w:ascii="宋体" w:hAnsi="宋体" w:eastAsia="宋体" w:cs="宋体"/>
          <w:b/>
          <w:bCs/>
          <w:sz w:val="36"/>
          <w:szCs w:val="36"/>
        </w:rPr>
        <w:t>供应商征</w:t>
      </w:r>
      <w:r>
        <w:rPr>
          <w:rFonts w:hint="eastAsia" w:ascii="宋体" w:hAnsi="宋体" w:eastAsia="宋体" w:cs="宋体"/>
          <w:b/>
          <w:bCs/>
          <w:sz w:val="36"/>
          <w:szCs w:val="36"/>
          <w:highlight w:val="none"/>
        </w:rPr>
        <w:t>集公告</w:t>
      </w:r>
    </w:p>
    <w:p>
      <w:pPr>
        <w:pStyle w:val="14"/>
        <w:rPr>
          <w:rFonts w:hint="eastAsia"/>
          <w:lang w:eastAsia="zh-CN"/>
        </w:rPr>
      </w:pPr>
    </w:p>
    <w:p>
      <w:pPr>
        <w:keepNext w:val="0"/>
        <w:keepLines w:val="0"/>
        <w:pageBreakBefore w:val="0"/>
        <w:widowControl w:val="0"/>
        <w:kinsoku/>
        <w:wordWrap/>
        <w:overflowPunct w:val="0"/>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根据江苏如皋农村商业银行股份有限公司（以下简称 “如皋农村商业银行”）</w:t>
      </w:r>
      <w:r>
        <w:rPr>
          <w:rFonts w:hint="eastAsia" w:ascii="仿宋_GB2312" w:hAnsi="仿宋_GB2312" w:eastAsia="仿宋_GB2312" w:cs="仿宋_GB2312"/>
          <w:sz w:val="32"/>
          <w:szCs w:val="32"/>
          <w:lang w:val="en-US" w:eastAsia="zh-CN"/>
        </w:rPr>
        <w:t>2026年运动服、运动鞋、冲锋衣采购</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需要，现面向社</w:t>
      </w:r>
      <w:r>
        <w:rPr>
          <w:rFonts w:hint="eastAsia" w:ascii="仿宋_GB2312" w:hAnsi="仿宋_GB2312" w:eastAsia="仿宋_GB2312" w:cs="仿宋_GB2312"/>
          <w:sz w:val="32"/>
          <w:szCs w:val="32"/>
          <w:highlight w:val="none"/>
        </w:rPr>
        <w:t>会公开征</w:t>
      </w:r>
      <w:r>
        <w:rPr>
          <w:rFonts w:hint="eastAsia" w:ascii="仿宋_GB2312" w:hAnsi="仿宋_GB2312" w:eastAsia="仿宋_GB2312" w:cs="仿宋_GB2312"/>
          <w:sz w:val="32"/>
          <w:szCs w:val="32"/>
        </w:rPr>
        <w:t>集供应商，请满足公告条件的企业积极报名。</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一、项目基本情况</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lang w:val="en-US" w:eastAsia="zh-CN"/>
        </w:rPr>
      </w:pPr>
      <w:r>
        <w:rPr>
          <w:rStyle w:val="13"/>
          <w:rFonts w:hint="eastAsia" w:ascii="仿宋_GB2312" w:hAnsi="仿宋_GB2312" w:eastAsia="仿宋_GB2312" w:cs="仿宋_GB2312"/>
          <w:b w:val="0"/>
          <w:bCs/>
          <w:sz w:val="32"/>
          <w:szCs w:val="32"/>
          <w:lang w:val="en-US"/>
        </w:rPr>
        <w:t>1</w:t>
      </w:r>
      <w:r>
        <w:rPr>
          <w:rStyle w:val="13"/>
          <w:rFonts w:hint="eastAsia" w:ascii="仿宋_GB2312" w:hAnsi="仿宋_GB2312" w:eastAsia="仿宋_GB2312" w:cs="仿宋_GB2312"/>
          <w:b w:val="0"/>
          <w:bCs/>
          <w:sz w:val="32"/>
          <w:szCs w:val="32"/>
        </w:rPr>
        <w:t>.项目名称</w:t>
      </w:r>
      <w:r>
        <w:rPr>
          <w:rStyle w:val="13"/>
          <w:rFonts w:hint="eastAsia" w:ascii="仿宋_GB2312" w:hAnsi="仿宋_GB2312" w:eastAsia="仿宋_GB2312" w:cs="仿宋_GB2312"/>
          <w:b w:val="0"/>
          <w:bCs/>
          <w:sz w:val="32"/>
          <w:szCs w:val="32"/>
          <w:lang w:eastAsia="zh-CN"/>
        </w:rPr>
        <w:t>：江苏如皋农村商业银行股份有限公司2026年运动服</w:t>
      </w:r>
      <w:r>
        <w:rPr>
          <w:rFonts w:hint="eastAsia" w:ascii="仿宋_GB2312" w:hAnsi="仿宋_GB2312" w:eastAsia="仿宋_GB2312" w:cs="仿宋_GB2312"/>
          <w:sz w:val="32"/>
          <w:szCs w:val="32"/>
          <w:lang w:val="en-US" w:eastAsia="zh-CN"/>
        </w:rPr>
        <w:t>、运动鞋、冲锋衣</w:t>
      </w:r>
      <w:r>
        <w:rPr>
          <w:rStyle w:val="13"/>
          <w:rFonts w:hint="eastAsia" w:ascii="仿宋_GB2312" w:hAnsi="仿宋_GB2312" w:eastAsia="仿宋_GB2312" w:cs="仿宋_GB2312"/>
          <w:b w:val="0"/>
          <w:bCs/>
          <w:sz w:val="32"/>
          <w:szCs w:val="32"/>
          <w:lang w:eastAsia="zh-CN"/>
        </w:rPr>
        <w:t>采购项目。</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sz w:val="32"/>
          <w:szCs w:val="32"/>
          <w:lang w:val="en-US"/>
        </w:rPr>
      </w:pPr>
      <w:r>
        <w:rPr>
          <w:rStyle w:val="13"/>
          <w:rFonts w:hint="eastAsia" w:ascii="仿宋_GB2312" w:hAnsi="仿宋_GB2312" w:eastAsia="仿宋_GB2312" w:cs="仿宋_GB2312"/>
          <w:b w:val="0"/>
          <w:bCs/>
          <w:sz w:val="32"/>
          <w:szCs w:val="32"/>
          <w:lang w:val="en-US"/>
        </w:rPr>
        <w:t>2.</w:t>
      </w:r>
      <w:r>
        <w:rPr>
          <w:rStyle w:val="13"/>
          <w:rFonts w:hint="eastAsia" w:ascii="仿宋_GB2312" w:hAnsi="仿宋_GB2312" w:eastAsia="仿宋_GB2312" w:cs="仿宋_GB2312"/>
          <w:b w:val="0"/>
          <w:bCs/>
          <w:sz w:val="32"/>
          <w:szCs w:val="32"/>
          <w:lang w:val="en-US" w:eastAsia="zh-CN"/>
        </w:rPr>
        <w:t>采购内容：2026年需要采购一批运动服</w:t>
      </w:r>
      <w:r>
        <w:rPr>
          <w:rFonts w:hint="eastAsia" w:ascii="仿宋_GB2312" w:hAnsi="仿宋_GB2312" w:eastAsia="仿宋_GB2312" w:cs="仿宋_GB2312"/>
          <w:sz w:val="32"/>
          <w:szCs w:val="32"/>
          <w:lang w:val="en-US" w:eastAsia="zh-CN"/>
        </w:rPr>
        <w:t>、运动鞋、冲锋衣</w:t>
      </w:r>
      <w:r>
        <w:rPr>
          <w:rStyle w:val="13"/>
          <w:rFonts w:hint="eastAsia" w:ascii="仿宋_GB2312" w:hAnsi="仿宋_GB2312" w:eastAsia="仿宋_GB2312" w:cs="仿宋_GB2312"/>
          <w:b w:val="0"/>
          <w:bCs/>
          <w:sz w:val="32"/>
          <w:szCs w:val="32"/>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auto"/>
        <w:rPr>
          <w:rStyle w:val="13"/>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二、企业资质要求</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lang w:eastAsia="zh-CN"/>
        </w:rPr>
      </w:pPr>
      <w:r>
        <w:rPr>
          <w:rStyle w:val="13"/>
          <w:rFonts w:hint="eastAsia" w:ascii="仿宋_GB2312" w:hAnsi="仿宋_GB2312" w:eastAsia="仿宋_GB2312" w:cs="仿宋_GB2312"/>
          <w:b w:val="0"/>
          <w:bCs/>
          <w:sz w:val="32"/>
          <w:szCs w:val="32"/>
        </w:rPr>
        <w:t>1.具有</w:t>
      </w:r>
      <w:r>
        <w:rPr>
          <w:rStyle w:val="13"/>
          <w:rFonts w:hint="eastAsia" w:ascii="仿宋_GB2312" w:hAnsi="仿宋_GB2312" w:eastAsia="仿宋_GB2312" w:cs="仿宋_GB2312"/>
          <w:b w:val="0"/>
          <w:bCs/>
          <w:sz w:val="32"/>
          <w:szCs w:val="32"/>
          <w:lang w:val="en-US" w:eastAsia="zh-CN"/>
        </w:rPr>
        <w:t>独立承</w:t>
      </w:r>
      <w:r>
        <w:rPr>
          <w:rStyle w:val="13"/>
          <w:rFonts w:hint="eastAsia" w:ascii="仿宋_GB2312" w:hAnsi="仿宋_GB2312" w:eastAsia="仿宋_GB2312" w:cs="仿宋_GB2312"/>
          <w:b w:val="0"/>
          <w:bCs/>
          <w:sz w:val="32"/>
          <w:szCs w:val="32"/>
        </w:rPr>
        <w:t>担民事责任</w:t>
      </w:r>
      <w:r>
        <w:rPr>
          <w:rStyle w:val="13"/>
          <w:rFonts w:hint="eastAsia" w:ascii="仿宋_GB2312" w:hAnsi="仿宋_GB2312" w:eastAsia="仿宋_GB2312" w:cs="仿宋_GB2312"/>
          <w:b w:val="0"/>
          <w:bCs/>
          <w:sz w:val="32"/>
          <w:szCs w:val="32"/>
          <w:lang w:val="en-US" w:eastAsia="zh-CN"/>
        </w:rPr>
        <w:t>的</w:t>
      </w:r>
      <w:r>
        <w:rPr>
          <w:rStyle w:val="13"/>
          <w:rFonts w:hint="eastAsia" w:ascii="仿宋_GB2312" w:hAnsi="仿宋_GB2312" w:eastAsia="仿宋_GB2312" w:cs="仿宋_GB2312"/>
          <w:b w:val="0"/>
          <w:bCs/>
          <w:sz w:val="32"/>
          <w:szCs w:val="32"/>
        </w:rPr>
        <w:t>能力；具有良好的</w:t>
      </w:r>
      <w:r>
        <w:rPr>
          <w:rStyle w:val="13"/>
          <w:rFonts w:hint="eastAsia" w:ascii="仿宋_GB2312" w:hAnsi="仿宋_GB2312" w:eastAsia="仿宋_GB2312" w:cs="仿宋_GB2312"/>
          <w:b w:val="0"/>
          <w:bCs/>
          <w:sz w:val="32"/>
          <w:szCs w:val="32"/>
          <w:lang w:val="en-US" w:eastAsia="zh-CN"/>
        </w:rPr>
        <w:t>商业信誉</w:t>
      </w:r>
      <w:r>
        <w:rPr>
          <w:rStyle w:val="13"/>
          <w:rFonts w:hint="eastAsia" w:ascii="仿宋_GB2312" w:hAnsi="仿宋_GB2312" w:eastAsia="仿宋_GB2312" w:cs="仿宋_GB2312"/>
          <w:b w:val="0"/>
          <w:bCs/>
          <w:sz w:val="32"/>
          <w:szCs w:val="32"/>
        </w:rPr>
        <w:t>和健全财务会计制度；具有履行合同所必需的专业技术能力和资质；有依法纳税和缴纳社保资金的良好记录</w:t>
      </w:r>
      <w:r>
        <w:rPr>
          <w:rStyle w:val="13"/>
          <w:rFonts w:hint="eastAsia" w:ascii="仿宋_GB2312" w:hAnsi="仿宋_GB2312" w:eastAsia="仿宋_GB2312" w:cs="仿宋_GB2312"/>
          <w:b w:val="0"/>
          <w:bCs/>
          <w:sz w:val="32"/>
          <w:szCs w:val="32"/>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highlight w:val="none"/>
        </w:rPr>
      </w:pPr>
      <w:r>
        <w:rPr>
          <w:rStyle w:val="13"/>
          <w:rFonts w:hint="eastAsia" w:ascii="仿宋_GB2312" w:hAnsi="仿宋_GB2312" w:eastAsia="仿宋_GB2312" w:cs="仿宋_GB2312"/>
          <w:b w:val="0"/>
          <w:bCs/>
          <w:sz w:val="32"/>
          <w:szCs w:val="32"/>
        </w:rPr>
        <w:t>2.在中华</w:t>
      </w:r>
      <w:r>
        <w:rPr>
          <w:rStyle w:val="13"/>
          <w:rFonts w:hint="eastAsia" w:ascii="仿宋_GB2312" w:hAnsi="仿宋_GB2312" w:eastAsia="仿宋_GB2312" w:cs="仿宋_GB2312"/>
          <w:b w:val="0"/>
          <w:bCs/>
          <w:sz w:val="32"/>
          <w:szCs w:val="32"/>
          <w:highlight w:val="none"/>
        </w:rPr>
        <w:t>人民共和国境内（不含港、澳、台地区）注册，具有独立承担民事责任的能力，或上述法人组织依法成立的分支机构。</w:t>
      </w:r>
      <w:r>
        <w:rPr>
          <w:rStyle w:val="13"/>
          <w:rFonts w:hint="eastAsia" w:ascii="仿宋_GB2312" w:hAnsi="仿宋_GB2312" w:eastAsia="仿宋_GB2312" w:cs="仿宋_GB2312"/>
          <w:b w:val="0"/>
          <w:bCs/>
          <w:sz w:val="32"/>
          <w:szCs w:val="32"/>
          <w:highlight w:val="none"/>
          <w:lang w:eastAsia="zh-CN"/>
        </w:rPr>
        <w:t>【</w:t>
      </w:r>
      <w:r>
        <w:rPr>
          <w:rStyle w:val="13"/>
          <w:rFonts w:hint="eastAsia" w:ascii="仿宋_GB2312" w:hAnsi="仿宋_GB2312" w:eastAsia="仿宋_GB2312" w:cs="仿宋_GB2312"/>
          <w:b w:val="0"/>
          <w:bCs/>
          <w:sz w:val="32"/>
          <w:szCs w:val="32"/>
          <w:highlight w:val="none"/>
        </w:rPr>
        <w:t>提供营业执照复印件并加盖投标人公章。如投标人为法人单位的分支机构，还需提供其法人单位针对本项目的唯一授权书，法人单位和法人单位的分支机构不能同时投标，否则均做废标处理</w:t>
      </w:r>
      <w:r>
        <w:rPr>
          <w:rStyle w:val="13"/>
          <w:rFonts w:hint="eastAsia" w:ascii="仿宋_GB2312" w:hAnsi="仿宋_GB2312" w:eastAsia="仿宋_GB2312" w:cs="仿宋_GB2312"/>
          <w:b w:val="0"/>
          <w:bCs/>
          <w:sz w:val="32"/>
          <w:szCs w:val="32"/>
          <w:highlight w:val="none"/>
          <w:lang w:eastAsia="zh-CN"/>
        </w:rPr>
        <w:t>】</w:t>
      </w:r>
      <w:r>
        <w:rPr>
          <w:rStyle w:val="13"/>
          <w:rFonts w:hint="eastAsia" w:ascii="仿宋_GB2312" w:hAnsi="仿宋_GB2312" w:eastAsia="仿宋_GB2312" w:cs="仿宋_GB2312"/>
          <w:b w:val="0"/>
          <w:bCs/>
          <w:sz w:val="32"/>
          <w:szCs w:val="32"/>
          <w:highlight w:val="none"/>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highlight w:val="none"/>
        </w:rPr>
      </w:pPr>
      <w:r>
        <w:rPr>
          <w:rStyle w:val="13"/>
          <w:rFonts w:hint="eastAsia" w:ascii="仿宋_GB2312" w:hAnsi="仿宋_GB2312" w:eastAsia="仿宋_GB2312" w:cs="仿宋_GB2312"/>
          <w:b w:val="0"/>
          <w:bCs/>
          <w:sz w:val="32"/>
          <w:szCs w:val="32"/>
          <w:highlight w:val="none"/>
        </w:rPr>
        <w:t>3.存在关联关系的不同报名企业，不得同时参与本项目。关联关系报名企业包含以下情况：</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rPr>
        <w:t>3.1与报名企业负责人为同一人的其他报名企业；</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rPr>
        <w:t>3.2与报名企业存在直接控股、管理关系的其他报名企业。</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rPr>
        <w:t>报名企业应向如皋农商行如实披露与本报名企业存在关联关系的其他报名企业。如皋农商行有权取消关联关系报名企业参与本项目的资格。【提供承诺函并加盖公章】</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rPr>
        <w:t>4.报名企业应具有良好的银行资信和商业信誉，近三年之内没有处于被责令停业或破产状况，且资产未被重组、接管和冻结。未被“信用中国（网站www.creditchina.gov.cn）”列入失信被执行人名单、企业经营异常名录、重大税收违法安全事件当事人名单。未被“国家企业信用信息公示系统（网站https://www.gsxt.gov.cn）”列入严重违法失信企业名单。【提供承诺函或显示查询结果网站截图打印件，并加盖公章】</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rPr>
        <w:t>5.报名企业须提供基本账户银行出具的资信证明（近3个月内开具）或经审计的202</w:t>
      </w:r>
      <w:r>
        <w:rPr>
          <w:rStyle w:val="13"/>
          <w:rFonts w:hint="eastAsia" w:ascii="仿宋_GB2312" w:hAnsi="仿宋_GB2312" w:eastAsia="仿宋_GB2312" w:cs="仿宋_GB2312"/>
          <w:b w:val="0"/>
          <w:bCs/>
          <w:sz w:val="32"/>
          <w:szCs w:val="32"/>
          <w:lang w:val="en-US" w:eastAsia="zh-CN"/>
        </w:rPr>
        <w:t>5</w:t>
      </w:r>
      <w:r>
        <w:rPr>
          <w:rStyle w:val="13"/>
          <w:rFonts w:hint="eastAsia" w:ascii="仿宋_GB2312" w:hAnsi="仿宋_GB2312" w:eastAsia="仿宋_GB2312" w:cs="仿宋_GB2312"/>
          <w:b w:val="0"/>
          <w:bCs/>
          <w:sz w:val="32"/>
          <w:szCs w:val="32"/>
        </w:rPr>
        <w:t>年度财务报告。【提供资信证明或财务报告并加盖公章】</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13"/>
          <w:rFonts w:hint="eastAsia" w:ascii="仿宋_GB2312" w:hAnsi="仿宋_GB2312" w:eastAsia="仿宋_GB2312" w:cs="仿宋_GB2312"/>
          <w:b w:val="0"/>
          <w:bCs/>
          <w:sz w:val="32"/>
          <w:szCs w:val="32"/>
        </w:rPr>
      </w:pPr>
      <w:r>
        <w:rPr>
          <w:rStyle w:val="13"/>
          <w:rFonts w:hint="eastAsia" w:ascii="仿宋_GB2312" w:hAnsi="仿宋_GB2312" w:eastAsia="仿宋_GB2312" w:cs="仿宋_GB2312"/>
          <w:b w:val="0"/>
          <w:bCs/>
          <w:sz w:val="32"/>
          <w:szCs w:val="32"/>
          <w:lang w:val="en-US" w:eastAsia="zh-CN"/>
        </w:rPr>
        <w:t>6</w:t>
      </w:r>
      <w:r>
        <w:rPr>
          <w:rStyle w:val="13"/>
          <w:rFonts w:hint="eastAsia" w:ascii="仿宋_GB2312" w:hAnsi="仿宋_GB2312" w:eastAsia="仿宋_GB2312" w:cs="仿宋_GB2312"/>
          <w:b w:val="0"/>
          <w:bCs/>
          <w:sz w:val="32"/>
          <w:szCs w:val="32"/>
        </w:rPr>
        <w:t>.报名企业自202</w:t>
      </w:r>
      <w:r>
        <w:rPr>
          <w:rStyle w:val="13"/>
          <w:rFonts w:hint="eastAsia" w:ascii="仿宋_GB2312" w:hAnsi="仿宋_GB2312" w:eastAsia="仿宋_GB2312" w:cs="仿宋_GB2312"/>
          <w:b w:val="0"/>
          <w:bCs/>
          <w:sz w:val="32"/>
          <w:szCs w:val="32"/>
          <w:lang w:val="en-US" w:eastAsia="zh-CN"/>
        </w:rPr>
        <w:t>3</w:t>
      </w:r>
      <w:r>
        <w:rPr>
          <w:rStyle w:val="13"/>
          <w:rFonts w:hint="eastAsia" w:ascii="仿宋_GB2312" w:hAnsi="仿宋_GB2312" w:eastAsia="仿宋_GB2312" w:cs="仿宋_GB2312"/>
          <w:b w:val="0"/>
          <w:bCs/>
          <w:sz w:val="32"/>
          <w:szCs w:val="32"/>
        </w:rPr>
        <w:t>年</w:t>
      </w:r>
      <w:r>
        <w:rPr>
          <w:rStyle w:val="13"/>
          <w:rFonts w:hint="eastAsia" w:ascii="仿宋_GB2312" w:hAnsi="仿宋_GB2312" w:eastAsia="仿宋_GB2312" w:cs="仿宋_GB2312"/>
          <w:b w:val="0"/>
          <w:bCs/>
          <w:sz w:val="32"/>
          <w:szCs w:val="32"/>
          <w:lang w:val="en-US" w:eastAsia="zh-CN"/>
        </w:rPr>
        <w:t>9</w:t>
      </w:r>
      <w:r>
        <w:rPr>
          <w:rStyle w:val="13"/>
          <w:rFonts w:hint="eastAsia" w:ascii="仿宋_GB2312" w:hAnsi="仿宋_GB2312" w:eastAsia="仿宋_GB2312" w:cs="仿宋_GB2312"/>
          <w:b w:val="0"/>
          <w:bCs/>
          <w:sz w:val="32"/>
          <w:szCs w:val="32"/>
        </w:rPr>
        <w:t>月1日以来应具备</w:t>
      </w:r>
      <w:r>
        <w:rPr>
          <w:rStyle w:val="13"/>
          <w:rFonts w:hint="eastAsia" w:ascii="仿宋_GB2312" w:hAnsi="仿宋_GB2312" w:eastAsia="仿宋_GB2312" w:cs="仿宋_GB2312"/>
          <w:b w:val="0"/>
          <w:bCs/>
          <w:sz w:val="32"/>
          <w:szCs w:val="32"/>
          <w:lang w:val="en-US" w:eastAsia="zh-CN"/>
        </w:rPr>
        <w:t>金融业类似运动服、冲锋衣、运动鞋等采购</w:t>
      </w:r>
      <w:r>
        <w:rPr>
          <w:rStyle w:val="13"/>
          <w:rFonts w:hint="eastAsia" w:ascii="仿宋_GB2312" w:hAnsi="仿宋_GB2312" w:eastAsia="仿宋_GB2312" w:cs="仿宋_GB2312"/>
          <w:b w:val="0"/>
          <w:bCs/>
          <w:sz w:val="32"/>
          <w:szCs w:val="32"/>
        </w:rPr>
        <w:t>项目</w:t>
      </w:r>
      <w:r>
        <w:rPr>
          <w:rStyle w:val="13"/>
          <w:rFonts w:hint="eastAsia" w:ascii="仿宋_GB2312" w:hAnsi="仿宋_GB2312" w:eastAsia="仿宋_GB2312" w:cs="仿宋_GB2312"/>
          <w:b w:val="0"/>
          <w:bCs/>
          <w:sz w:val="32"/>
          <w:szCs w:val="32"/>
          <w:lang w:val="en-US" w:eastAsia="zh-CN"/>
        </w:rPr>
        <w:t>的</w:t>
      </w:r>
      <w:r>
        <w:rPr>
          <w:rStyle w:val="13"/>
          <w:rFonts w:hint="eastAsia" w:ascii="仿宋_GB2312" w:hAnsi="仿宋_GB2312" w:eastAsia="仿宋_GB2312" w:cs="仿宋_GB2312"/>
          <w:b w:val="0"/>
          <w:bCs/>
          <w:sz w:val="32"/>
          <w:szCs w:val="32"/>
        </w:rPr>
        <w:t>成功实施案例（须注明联系人和联系方式）。【提供合同复印件并加盖公章，合同内容须包含项目名称、双方盖章页、签订时间、采购内容</w:t>
      </w:r>
      <w:r>
        <w:rPr>
          <w:rStyle w:val="13"/>
          <w:rFonts w:hint="eastAsia" w:ascii="仿宋_GB2312" w:hAnsi="仿宋_GB2312" w:eastAsia="仿宋_GB2312" w:cs="仿宋_GB2312"/>
          <w:b w:val="0"/>
          <w:bCs/>
          <w:sz w:val="32"/>
          <w:szCs w:val="32"/>
          <w:lang w:val="en-US" w:eastAsia="zh-CN"/>
        </w:rPr>
        <w:t>等</w:t>
      </w:r>
      <w:r>
        <w:rPr>
          <w:rStyle w:val="13"/>
          <w:rFonts w:hint="eastAsia" w:ascii="仿宋_GB2312" w:hAnsi="仿宋_GB2312" w:eastAsia="仿宋_GB2312" w:cs="仿宋_GB2312"/>
          <w:b w:val="0"/>
          <w:bCs/>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firstLine="565" w:firstLineChars="176"/>
        <w:jc w:val="both"/>
        <w:textAlignment w:val="auto"/>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三、报名</w:t>
      </w:r>
      <w:r>
        <w:rPr>
          <w:rFonts w:hint="eastAsia" w:ascii="仿宋_GB2312" w:hAnsi="仿宋_GB2312" w:eastAsia="仿宋_GB2312" w:cs="仿宋_GB2312"/>
          <w:b/>
          <w:sz w:val="32"/>
          <w:szCs w:val="32"/>
          <w:lang w:val="en-US" w:eastAsia="zh-CN"/>
        </w:rPr>
        <w:t>企业</w:t>
      </w:r>
      <w:r>
        <w:rPr>
          <w:rFonts w:hint="eastAsia" w:ascii="仿宋_GB2312" w:hAnsi="仿宋_GB2312" w:eastAsia="仿宋_GB2312" w:cs="仿宋_GB2312"/>
          <w:b/>
          <w:sz w:val="32"/>
          <w:szCs w:val="32"/>
        </w:rPr>
        <w:t>需准备材料</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（一）企业资质要求中需要提交的证明材料；</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（二）法定代表人资格证明书和法人授权书（格式见附件1）；</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江苏如皋农村商业银行股份有限公司</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"http://www.js96008.com/data/tosend/resource/upload/2024031102.docx"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lang w:val="en-US" w:eastAsia="zh-CN"/>
        </w:rPr>
        <w:t>情况一览</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江苏如皋农村商业银行股份有限公司</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"http://www.js96008.com/data/tosend/resource/upload/2024031102.docx"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lang w:val="en-US" w:eastAsia="zh-CN"/>
        </w:rPr>
        <w:t>信息登记</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（格式见附件2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附件3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（四）供应商书面声明（格式见附件4）;</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（五）供应商承诺函（格式见附件5）。</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注：以上材料需加盖公章装订成册，邮寄或送至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南通市世纪大道18号兴业大厦801A室，</w:t>
      </w:r>
      <w:r>
        <w:rPr>
          <w:rFonts w:hint="eastAsia" w:ascii="仿宋_GB2312" w:hAnsi="仿宋_GB2312" w:eastAsia="仿宋_GB2312" w:cs="仿宋_GB2312"/>
          <w:color w:val="000000" w:themeColor="text1"/>
          <w:sz w:val="32"/>
          <w:szCs w:val="32"/>
          <w:highlight w:val="none"/>
          <w14:textFill>
            <w14:solidFill>
              <w14:schemeClr w14:val="tx1"/>
            </w14:solidFill>
          </w14:textFill>
        </w:rPr>
        <w:t>联系人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顾莉玲，联系电话：18912268177</w:t>
      </w:r>
      <w:r>
        <w:rPr>
          <w:rFonts w:hint="eastAsia" w:ascii="仿宋_GB2312" w:hAnsi="仿宋_GB2312" w:eastAsia="仿宋_GB2312" w:cs="仿宋_GB2312"/>
          <w:color w:val="000000" w:themeColor="text1"/>
          <w:sz w:val="32"/>
          <w:szCs w:val="32"/>
          <w:highlight w:val="none"/>
          <w14:textFill>
            <w14:solidFill>
              <w14:schemeClr w14:val="tx1"/>
            </w14:solidFill>
          </w14:textFill>
        </w:rPr>
        <w:t>，同时将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盖章</w:t>
      </w:r>
      <w:r>
        <w:rPr>
          <w:rFonts w:hint="eastAsia" w:ascii="仿宋_GB2312" w:hAnsi="仿宋_GB2312" w:eastAsia="仿宋_GB2312" w:cs="仿宋_GB2312"/>
          <w:color w:val="000000" w:themeColor="text1"/>
          <w:sz w:val="32"/>
          <w:szCs w:val="32"/>
          <w:highlight w:val="none"/>
          <w14:textFill>
            <w14:solidFill>
              <w14:schemeClr w14:val="tx1"/>
            </w14:solidFill>
          </w14:textFill>
        </w:rPr>
        <w:t>材料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扫描为PDF格式的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电子档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和excel格式</w:t>
      </w:r>
      <w:r>
        <w:rPr>
          <w:rFonts w:hint="eastAsia" w:ascii="仿宋_GB2312" w:hAnsi="仿宋_GB2312" w:eastAsia="仿宋_GB2312" w:cs="仿宋_GB2312"/>
          <w:color w:val="000000" w:themeColor="text1"/>
          <w:sz w:val="32"/>
          <w:szCs w:val="32"/>
          <w:highlight w:val="none"/>
          <w14:textFill>
            <w14:solidFill>
              <w14:schemeClr w14:val="tx1"/>
            </w14:solidFill>
          </w14:textFill>
        </w:rPr>
        <w:t>供应商信息登记表发邮件至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649240141@qq.com</w:t>
      </w:r>
      <w:r>
        <w:rPr>
          <w:rFonts w:hint="eastAsia" w:ascii="仿宋_GB2312" w:hAnsi="仿宋_GB2312" w:eastAsia="仿宋_GB2312" w:cs="仿宋_GB2312"/>
          <w:color w:val="000000" w:themeColor="text1"/>
          <w:sz w:val="32"/>
          <w:szCs w:val="32"/>
          <w:highlight w:val="none"/>
          <w14:textFill>
            <w14:solidFill>
              <w14:schemeClr w14:val="tx1"/>
            </w14:solidFill>
          </w14:textFill>
        </w:rPr>
        <w:t>，邮件名称及附件命名格式为：供应商全称+项目名称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+联系人+联系方式</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firstLine="565" w:firstLineChars="176"/>
        <w:jc w:val="both"/>
        <w:textAlignment w:val="auto"/>
        <w:outlineLvl w:val="0"/>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四、报名时间及其他要求</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报名时间：从本公告发布之日起至</w:t>
      </w:r>
      <w:r>
        <w:rPr>
          <w:rFonts w:hint="eastAsia" w:ascii="仿宋_GB2312" w:hAnsi="仿宋_GB2312" w:eastAsia="仿宋_GB2312" w:cs="仿宋_GB2312"/>
          <w:sz w:val="32"/>
          <w:szCs w:val="32"/>
          <w:highlight w:val="none"/>
          <w:lang w:val="en-US" w:eastAsia="zh-CN"/>
        </w:rPr>
        <w:t>2026年9月7日</w:t>
      </w:r>
      <w:bookmarkStart w:id="0" w:name="_GoBack"/>
      <w:bookmarkEnd w:id="0"/>
      <w:r>
        <w:rPr>
          <w:rFonts w:hint="eastAsia" w:ascii="仿宋_GB2312" w:hAnsi="仿宋_GB2312" w:eastAsia="仿宋_GB2312" w:cs="仿宋_GB2312"/>
          <w:sz w:val="32"/>
          <w:szCs w:val="32"/>
          <w:highlight w:val="none"/>
        </w:rPr>
        <w:t>（报名材料现场提交或快递寄件的截止日期），工作时间为09:00-17:00（公休日除外）。在本时间段内符合条件的供应商均可报名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逾期送达或者未送达指定地点的，征集人将拒绝接收。</w:t>
      </w:r>
    </w:p>
    <w:p>
      <w:pPr>
        <w:pStyle w:val="4"/>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2.报名地点：南通城建工程项目管理有限公司（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南通市世纪大道18号兴业大厦801A室</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3.业务联系人：严工 电话：0513-87616079。</w:t>
      </w:r>
    </w:p>
    <w:p>
      <w:pPr>
        <w:keepNext w:val="0"/>
        <w:keepLines w:val="0"/>
        <w:pageBreakBefore w:val="0"/>
        <w:kinsoku/>
        <w:wordWrap/>
        <w:overflowPunct/>
        <w:topLinePunct w:val="0"/>
        <w:autoSpaceDE/>
        <w:autoSpaceDN/>
        <w:bidi w:val="0"/>
        <w:adjustRightInd/>
        <w:snapToGrid/>
        <w:spacing w:line="560" w:lineRule="exact"/>
        <w:ind w:left="1278" w:leftChars="456" w:hanging="320" w:hangingChars="1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招标代理：顾工 电话：</w:t>
      </w:r>
      <w:r>
        <w:rPr>
          <w:rFonts w:hint="eastAsia" w:ascii="仿宋_GB2312" w:hAnsi="仿宋_GB2312" w:eastAsia="仿宋_GB2312" w:cs="仿宋_GB2312"/>
          <w:color w:val="auto"/>
          <w:sz w:val="32"/>
          <w:szCs w:val="32"/>
          <w:highlight w:val="none"/>
          <w:lang w:val="en-US" w:eastAsia="zh-CN"/>
        </w:rPr>
        <w:t>18912268177。</w:t>
      </w:r>
    </w:p>
    <w:p>
      <w:pPr>
        <w:pStyle w:val="4"/>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征集人将对递交报名文件的单位进行考察（非必需），</w:t>
      </w:r>
      <w:r>
        <w:rPr>
          <w:rFonts w:hint="eastAsia" w:ascii="仿宋_GB2312" w:hAnsi="仿宋_GB2312" w:eastAsia="仿宋_GB2312" w:cs="仿宋_GB2312"/>
          <w:kern w:val="2"/>
          <w:sz w:val="32"/>
          <w:szCs w:val="32"/>
          <w:lang w:val="en-US" w:eastAsia="zh-CN" w:bidi="ar-SA"/>
        </w:rPr>
        <w:t>考察内容和结果也为报名材料审核内容的一部分。如报名供应商较多，征集人将通过报名单位的综合实力、服务方案可行性等条件优选潜在的供应商参加后续相关工作，征集人无义务公布和解释报名材料审核的结果。</w:t>
      </w:r>
    </w:p>
    <w:p>
      <w:pPr>
        <w:pStyle w:val="5"/>
        <w:rPr>
          <w:rFonts w:hint="eastAsia"/>
        </w:rPr>
      </w:pP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法定代表人资格证明书和法人授权书</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2.江苏如皋农村商业银行股份有限公司</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"http://www.js96008.com/data/tosend/resource/upload/2024031102.docx"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供应商</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1920" w:firstLineChars="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情况一览</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fldChar w:fldCharType="end"/>
      </w:r>
    </w:p>
    <w:p>
      <w:pPr>
        <w:keepNext w:val="0"/>
        <w:keepLines w:val="0"/>
        <w:pageBreakBefore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3.江苏如皋农村商业银行股份有限公司供应商</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500" w:firstLine="960"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信息登记表</w:t>
      </w:r>
    </w:p>
    <w:p>
      <w:pPr>
        <w:keepNext w:val="0"/>
        <w:keepLines w:val="0"/>
        <w:pageBreakBefore w:val="0"/>
        <w:kinsoku/>
        <w:wordWrap/>
        <w:topLinePunct w:val="0"/>
        <w:bidi w:val="0"/>
        <w:adjustRightInd/>
        <w:snapToGrid/>
        <w:spacing w:line="360" w:lineRule="auto"/>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供应商书面声明</w:t>
      </w:r>
      <w:r>
        <w:rPr>
          <w:rFonts w:hint="eastAsia" w:ascii="仿宋_GB2312" w:hAnsi="仿宋_GB2312" w:eastAsia="仿宋_GB2312" w:cs="仿宋_GB2312"/>
          <w:sz w:val="32"/>
          <w:szCs w:val="32"/>
        </w:rPr>
        <w:t>（格式见附件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p>
    <w:p>
      <w:pPr>
        <w:keepNext w:val="0"/>
        <w:keepLines w:val="0"/>
        <w:pageBreakBefore w:val="0"/>
        <w:kinsoku/>
        <w:wordWrap/>
        <w:topLinePunct w:val="0"/>
        <w:bidi w:val="0"/>
        <w:adjustRightInd/>
        <w:snapToGrid/>
        <w:spacing w:line="360" w:lineRule="auto"/>
        <w:ind w:left="0" w:leftChars="0" w:firstLine="1600" w:firstLineChars="5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5.供应商承诺函</w:t>
      </w:r>
      <w:r>
        <w:rPr>
          <w:rFonts w:hint="eastAsia" w:ascii="仿宋_GB2312" w:hAnsi="仿宋_GB2312" w:eastAsia="仿宋_GB2312" w:cs="仿宋_GB2312"/>
          <w:sz w:val="32"/>
          <w:szCs w:val="32"/>
        </w:rPr>
        <w:t>（格式见附件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outlineLvl w:val="0"/>
        <w:rPr>
          <w:rFonts w:hint="eastAsia" w:ascii="仿宋_GB2312" w:hAnsi="仿宋_GB2312" w:eastAsia="仿宋_GB2312" w:cs="仿宋_GB2312"/>
          <w:b/>
          <w:kern w:val="0"/>
          <w:sz w:val="32"/>
          <w:szCs w:val="32"/>
        </w:rPr>
      </w:pPr>
    </w:p>
    <w:p>
      <w:pP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br w:type="page"/>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outlineLvl w:val="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附件1:</w:t>
      </w:r>
    </w:p>
    <w:p>
      <w:pPr>
        <w:spacing w:line="360" w:lineRule="auto"/>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法定代表人资格证明书</w:t>
      </w:r>
    </w:p>
    <w:p>
      <w:pPr>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单位名称:</w:t>
      </w:r>
    </w:p>
    <w:p>
      <w:pPr>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地址:</w:t>
      </w:r>
    </w:p>
    <w:p>
      <w:pPr>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姓名: 性别: 年龄: 职务:</w:t>
      </w:r>
    </w:p>
    <w:p>
      <w:pPr>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系</w:t>
      </w:r>
      <w:r>
        <w:rPr>
          <w:rFonts w:hint="eastAsia" w:ascii="仿宋_GB2312" w:hAnsi="仿宋_GB2312" w:eastAsia="仿宋_GB2312" w:cs="仿宋_GB2312"/>
          <w:kern w:val="0"/>
          <w:sz w:val="32"/>
          <w:szCs w:val="32"/>
          <w:u w:val="single"/>
        </w:rPr>
        <w:t>（</w:t>
      </w:r>
      <w:r>
        <w:rPr>
          <w:rFonts w:hint="eastAsia" w:ascii="仿宋_GB2312" w:hAnsi="仿宋_GB2312" w:eastAsia="仿宋_GB2312" w:cs="仿宋_GB2312"/>
          <w:kern w:val="0"/>
          <w:sz w:val="32"/>
          <w:szCs w:val="32"/>
          <w:u w:val="single"/>
          <w:lang w:val="en-US" w:eastAsia="zh-CN"/>
        </w:rPr>
        <w:t>公司</w:t>
      </w:r>
      <w:r>
        <w:rPr>
          <w:rFonts w:hint="eastAsia" w:ascii="仿宋_GB2312" w:hAnsi="仿宋_GB2312" w:eastAsia="仿宋_GB2312" w:cs="仿宋_GB2312"/>
          <w:kern w:val="0"/>
          <w:sz w:val="32"/>
          <w:szCs w:val="32"/>
          <w:u w:val="single"/>
        </w:rPr>
        <w:t>名称）</w:t>
      </w:r>
      <w:r>
        <w:rPr>
          <w:rFonts w:hint="eastAsia" w:ascii="仿宋_GB2312" w:hAnsi="仿宋_GB2312" w:eastAsia="仿宋_GB2312" w:cs="仿宋_GB2312"/>
          <w:kern w:val="0"/>
          <w:sz w:val="32"/>
          <w:szCs w:val="32"/>
        </w:rPr>
        <w:t>的法定代表人。</w:t>
      </w:r>
    </w:p>
    <w:p>
      <w:pPr>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特此证明。</w:t>
      </w:r>
    </w:p>
    <w:p>
      <w:pPr>
        <w:spacing w:line="360" w:lineRule="auto"/>
        <w:rPr>
          <w:rFonts w:hint="eastAsia" w:ascii="仿宋_GB2312" w:hAnsi="仿宋_GB2312" w:eastAsia="仿宋_GB2312" w:cs="仿宋_GB2312"/>
          <w:kern w:val="0"/>
          <w:sz w:val="32"/>
          <w:szCs w:val="32"/>
        </w:rPr>
      </w:pPr>
    </w:p>
    <w:p>
      <w:pPr>
        <w:widowControl/>
        <w:spacing w:line="360" w:lineRule="auto"/>
        <w:ind w:right="-46"/>
        <w:jc w:val="left"/>
        <w:rPr>
          <w:rFonts w:hint="eastAsia" w:ascii="仿宋_GB2312" w:hAnsi="仿宋_GB2312" w:eastAsia="仿宋_GB2312" w:cs="仿宋_GB2312"/>
          <w:spacing w:val="-3"/>
          <w:sz w:val="32"/>
          <w:szCs w:val="32"/>
          <w:lang w:val="en-US" w:eastAsia="zh-CN" w:bidi="ar-SA"/>
        </w:rPr>
      </w:pPr>
      <w:r>
        <w:rPr>
          <w:rFonts w:hint="eastAsia" w:ascii="仿宋_GB2312" w:hAnsi="仿宋_GB2312" w:eastAsia="仿宋_GB2312" w:cs="仿宋_GB2312"/>
          <w:sz w:val="32"/>
          <w:szCs w:val="32"/>
          <w:lang w:val="en-US" w:eastAsia="zh-CN" w:bidi="ar-SA"/>
        </w:rPr>
        <w:t>附：</w:t>
      </w:r>
      <w:r>
        <w:rPr>
          <w:rFonts w:hint="eastAsia" w:ascii="仿宋_GB2312" w:hAnsi="仿宋_GB2312" w:eastAsia="仿宋_GB2312" w:cs="仿宋_GB2312"/>
          <w:spacing w:val="-3"/>
          <w:sz w:val="32"/>
          <w:szCs w:val="32"/>
          <w:lang w:val="en-US" w:eastAsia="zh-CN" w:bidi="ar-SA"/>
        </w:rPr>
        <w:t>法</w:t>
      </w:r>
      <w:r>
        <w:rPr>
          <w:rFonts w:hint="eastAsia" w:ascii="仿宋_GB2312" w:hAnsi="仿宋_GB2312" w:eastAsia="仿宋_GB2312" w:cs="仿宋_GB2312"/>
          <w:sz w:val="32"/>
          <w:szCs w:val="32"/>
          <w:lang w:val="en-US" w:eastAsia="zh-CN" w:bidi="ar-SA"/>
        </w:rPr>
        <w:t>定</w:t>
      </w:r>
      <w:r>
        <w:rPr>
          <w:rFonts w:hint="eastAsia" w:ascii="仿宋_GB2312" w:hAnsi="仿宋_GB2312" w:eastAsia="仿宋_GB2312" w:cs="仿宋_GB2312"/>
          <w:spacing w:val="-3"/>
          <w:sz w:val="32"/>
          <w:szCs w:val="32"/>
          <w:lang w:val="en-US" w:eastAsia="zh-CN" w:bidi="ar-SA"/>
        </w:rPr>
        <w:t>代</w:t>
      </w:r>
      <w:r>
        <w:rPr>
          <w:rFonts w:hint="eastAsia" w:ascii="仿宋_GB2312" w:hAnsi="仿宋_GB2312" w:eastAsia="仿宋_GB2312" w:cs="仿宋_GB2312"/>
          <w:sz w:val="32"/>
          <w:szCs w:val="32"/>
          <w:lang w:val="en-US" w:eastAsia="zh-CN" w:bidi="ar-SA"/>
        </w:rPr>
        <w:t>表</w:t>
      </w:r>
      <w:r>
        <w:rPr>
          <w:rFonts w:hint="eastAsia" w:ascii="仿宋_GB2312" w:hAnsi="仿宋_GB2312" w:eastAsia="仿宋_GB2312" w:cs="仿宋_GB2312"/>
          <w:spacing w:val="-3"/>
          <w:sz w:val="32"/>
          <w:szCs w:val="32"/>
          <w:lang w:val="en-US" w:eastAsia="zh-CN" w:bidi="ar-SA"/>
        </w:rPr>
        <w:t>人有效期内的身份证正反面电子件。</w:t>
      </w:r>
    </w:p>
    <w:tbl>
      <w:tblPr>
        <w:tblStyle w:val="10"/>
        <w:tblW w:w="920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hint="eastAsia" w:ascii="仿宋_GB2312" w:hAnsi="仿宋_GB2312" w:eastAsia="仿宋_GB2312" w:cs="仿宋_GB2312"/>
                <w:kern w:val="0"/>
                <w:sz w:val="24"/>
                <w:szCs w:val="21"/>
              </w:rPr>
            </w:pPr>
          </w:p>
          <w:p>
            <w:pPr>
              <w:tabs>
                <w:tab w:val="left" w:pos="5580"/>
              </w:tabs>
              <w:spacing w:line="360" w:lineRule="auto"/>
              <w:rPr>
                <w:rFonts w:hint="eastAsia" w:ascii="仿宋_GB2312" w:hAnsi="仿宋_GB2312" w:eastAsia="仿宋_GB2312" w:cs="仿宋_GB2312"/>
                <w:kern w:val="0"/>
                <w:sz w:val="24"/>
                <w:szCs w:val="21"/>
              </w:rPr>
            </w:pPr>
          </w:p>
          <w:p>
            <w:pPr>
              <w:tabs>
                <w:tab w:val="left" w:pos="5580"/>
              </w:tabs>
              <w:spacing w:line="360" w:lineRule="auto"/>
              <w:rPr>
                <w:rFonts w:hint="eastAsia" w:ascii="仿宋_GB2312" w:hAnsi="仿宋_GB2312" w:eastAsia="仿宋_GB2312" w:cs="仿宋_GB2312"/>
                <w:kern w:val="0"/>
                <w:sz w:val="24"/>
                <w:szCs w:val="21"/>
              </w:rPr>
            </w:pPr>
          </w:p>
        </w:tc>
        <w:tc>
          <w:tcPr>
            <w:tcW w:w="4536" w:type="dxa"/>
            <w:noWrap/>
          </w:tcPr>
          <w:p>
            <w:pPr>
              <w:tabs>
                <w:tab w:val="left" w:pos="5580"/>
              </w:tabs>
              <w:spacing w:line="360" w:lineRule="auto"/>
              <w:rPr>
                <w:rFonts w:hint="eastAsia" w:ascii="仿宋_GB2312" w:hAnsi="仿宋_GB2312" w:eastAsia="仿宋_GB2312" w:cs="仿宋_GB2312"/>
                <w:kern w:val="0"/>
                <w:sz w:val="24"/>
                <w:szCs w:val="21"/>
              </w:rPr>
            </w:pPr>
          </w:p>
          <w:p>
            <w:pPr>
              <w:tabs>
                <w:tab w:val="left" w:pos="5580"/>
              </w:tabs>
              <w:spacing w:line="360" w:lineRule="auto"/>
              <w:rPr>
                <w:rFonts w:hint="eastAsia" w:ascii="仿宋_GB2312" w:hAnsi="仿宋_GB2312" w:eastAsia="仿宋_GB2312" w:cs="仿宋_GB2312"/>
                <w:kern w:val="0"/>
                <w:sz w:val="24"/>
                <w:szCs w:val="21"/>
              </w:rPr>
            </w:pPr>
          </w:p>
          <w:p>
            <w:pPr>
              <w:tabs>
                <w:tab w:val="left" w:pos="5580"/>
              </w:tabs>
              <w:spacing w:line="360" w:lineRule="auto"/>
              <w:rPr>
                <w:rFonts w:hint="eastAsia" w:ascii="仿宋_GB2312" w:hAnsi="仿宋_GB2312" w:eastAsia="仿宋_GB2312" w:cs="仿宋_GB2312"/>
                <w:kern w:val="0"/>
                <w:sz w:val="24"/>
                <w:szCs w:val="21"/>
              </w:rPr>
            </w:pP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kern w:val="0"/>
          <w:sz w:val="24"/>
          <w:szCs w:val="24"/>
        </w:rPr>
      </w:pPr>
    </w:p>
    <w:p>
      <w:pPr>
        <w:pStyle w:val="3"/>
        <w:rPr>
          <w:rFonts w:hint="eastAsia" w:ascii="仿宋_GB2312" w:hAnsi="仿宋_GB2312" w:eastAsia="仿宋_GB2312" w:cs="仿宋_GB2312"/>
          <w:b/>
          <w:kern w:val="0"/>
          <w:sz w:val="24"/>
          <w:szCs w:val="2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供应商：（盖章）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法定代表人：（签</w:t>
      </w:r>
      <w:r>
        <w:rPr>
          <w:rFonts w:hint="eastAsia" w:ascii="仿宋_GB2312" w:hAnsi="仿宋_GB2312" w:eastAsia="仿宋_GB2312" w:cs="仿宋_GB2312"/>
          <w:kern w:val="0"/>
          <w:sz w:val="32"/>
          <w:szCs w:val="32"/>
          <w:lang w:val="en-US" w:eastAsia="zh-CN"/>
        </w:rPr>
        <w:t>字或盖</w:t>
      </w:r>
      <w:r>
        <w:rPr>
          <w:rFonts w:hint="eastAsia" w:ascii="仿宋_GB2312" w:hAnsi="仿宋_GB2312" w:eastAsia="仿宋_GB2312" w:cs="仿宋_GB2312"/>
          <w:kern w:val="0"/>
          <w:sz w:val="32"/>
          <w:szCs w:val="32"/>
        </w:rPr>
        <w:t>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kern w:val="0"/>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0"/>
          <w:sz w:val="32"/>
          <w:szCs w:val="32"/>
          <w:lang w:val="en-US" w:eastAsia="zh-CN"/>
        </w:rPr>
        <w:t>日期：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法人授权委托书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2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本授权委托书声明：</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rPr>
        <w:t>（供应商名称）授权</w:t>
      </w:r>
      <w:r>
        <w:rPr>
          <w:rFonts w:hint="eastAsia" w:ascii="仿宋_GB2312" w:hAnsi="仿宋_GB2312" w:eastAsia="仿宋_GB2312" w:cs="仿宋_GB2312"/>
          <w:kern w:val="0"/>
          <w:sz w:val="32"/>
          <w:szCs w:val="32"/>
          <w:u w:val="none"/>
        </w:rPr>
        <w:t>________________（</w:t>
      </w:r>
      <w:r>
        <w:rPr>
          <w:rFonts w:hint="eastAsia" w:ascii="仿宋_GB2312" w:hAnsi="仿宋_GB2312" w:eastAsia="仿宋_GB2312" w:cs="仿宋_GB2312"/>
          <w:kern w:val="0"/>
          <w:sz w:val="32"/>
          <w:szCs w:val="32"/>
        </w:rPr>
        <w:t>被授权人的姓名</w:t>
      </w:r>
      <w:r>
        <w:rPr>
          <w:rFonts w:hint="eastAsia" w:ascii="仿宋_GB2312" w:hAnsi="仿宋_GB2312" w:eastAsia="仿宋_GB2312" w:cs="仿宋_GB2312"/>
          <w:kern w:val="0"/>
          <w:sz w:val="32"/>
          <w:szCs w:val="32"/>
          <w:lang w:val="en-US" w:eastAsia="zh-CN"/>
        </w:rPr>
        <w:t>和职务</w:t>
      </w:r>
      <w:r>
        <w:rPr>
          <w:rFonts w:hint="eastAsia" w:ascii="仿宋_GB2312" w:hAnsi="仿宋_GB2312" w:eastAsia="仿宋_GB2312" w:cs="仿宋_GB2312"/>
          <w:kern w:val="0"/>
          <w:sz w:val="32"/>
          <w:szCs w:val="32"/>
        </w:rPr>
        <w:t>）为我公司合法代理人，代表本公司参加江苏</w:t>
      </w:r>
      <w:r>
        <w:rPr>
          <w:rFonts w:hint="eastAsia" w:ascii="仿宋_GB2312" w:hAnsi="仿宋_GB2312" w:eastAsia="仿宋_GB2312" w:cs="仿宋_GB2312"/>
          <w:kern w:val="0"/>
          <w:sz w:val="32"/>
          <w:szCs w:val="32"/>
          <w:lang w:eastAsia="zh-CN"/>
        </w:rPr>
        <w:t>如皋农村商业银行股份有限公司</w:t>
      </w:r>
      <w:r>
        <w:rPr>
          <w:rFonts w:hint="eastAsia" w:ascii="仿宋_GB2312" w:hAnsi="仿宋_GB2312" w:eastAsia="仿宋_GB2312" w:cs="仿宋_GB2312"/>
          <w:kern w:val="0"/>
          <w:sz w:val="32"/>
          <w:szCs w:val="32"/>
          <w:u w:val="single"/>
        </w:rPr>
        <w:t xml:space="preserve">     XX      </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rPr>
        <w:t>的供应商征集活动。代理人在本次活动中所签署的一切文件和处理的一切有关事</w:t>
      </w:r>
      <w:r>
        <w:rPr>
          <w:rFonts w:hint="eastAsia" w:ascii="仿宋_GB2312" w:hAnsi="仿宋_GB2312" w:eastAsia="仿宋_GB2312" w:cs="仿宋_GB2312"/>
          <w:kern w:val="0"/>
          <w:sz w:val="32"/>
          <w:szCs w:val="32"/>
          <w:lang w:val="en-US" w:eastAsia="zh-CN"/>
        </w:rPr>
        <w:t>务</w:t>
      </w:r>
      <w:r>
        <w:rPr>
          <w:rFonts w:hint="eastAsia" w:ascii="仿宋_GB2312" w:hAnsi="仿宋_GB2312" w:eastAsia="仿宋_GB2312" w:cs="仿宋_GB2312"/>
          <w:kern w:val="0"/>
          <w:sz w:val="32"/>
          <w:szCs w:val="32"/>
        </w:rPr>
        <w:t>，我公司均予承认。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本授权书于</w:t>
      </w:r>
      <w:r>
        <w:rPr>
          <w:rFonts w:hint="eastAsia" w:ascii="仿宋_GB2312" w:hAnsi="仿宋_GB2312" w:eastAsia="仿宋_GB2312" w:cs="仿宋_GB2312"/>
          <w:kern w:val="0"/>
          <w:sz w:val="32"/>
          <w:szCs w:val="32"/>
          <w:u w:val="single"/>
        </w:rPr>
        <w:t>    年   月   日</w:t>
      </w:r>
      <w:r>
        <w:rPr>
          <w:rFonts w:hint="eastAsia" w:ascii="仿宋_GB2312" w:hAnsi="仿宋_GB2312" w:eastAsia="仿宋_GB2312" w:cs="仿宋_GB2312"/>
          <w:kern w:val="0"/>
          <w:sz w:val="32"/>
          <w:szCs w:val="32"/>
        </w:rPr>
        <w:t>签字生效，特此声明。</w:t>
      </w:r>
    </w:p>
    <w:p>
      <w:pPr>
        <w:pStyle w:val="3"/>
        <w:rPr>
          <w:rFonts w:hint="eastAsia" w:ascii="仿宋_GB2312" w:hAnsi="仿宋_GB2312" w:eastAsia="仿宋_GB2312" w:cs="仿宋_GB2312"/>
        </w:rPr>
      </w:pPr>
    </w:p>
    <w:p>
      <w:pPr>
        <w:widowControl w:val="0"/>
        <w:tabs>
          <w:tab w:val="left" w:pos="360"/>
        </w:tabs>
        <w:spacing w:line="360" w:lineRule="auto"/>
        <w:ind w:firstLine="560"/>
        <w:jc w:val="both"/>
        <w:rPr>
          <w:rFonts w:hint="eastAsia" w:ascii="仿宋_GB2312" w:hAnsi="仿宋_GB2312" w:eastAsia="仿宋_GB2312" w:cs="仿宋_GB2312"/>
          <w:sz w:val="32"/>
          <w:szCs w:val="32"/>
          <w:u w:val="single"/>
          <w:lang w:val="en-US" w:eastAsia="zh-CN" w:bidi="ar-SA"/>
        </w:rPr>
      </w:pPr>
      <w:r>
        <w:rPr>
          <w:rFonts w:hint="eastAsia" w:ascii="仿宋_GB2312" w:hAnsi="仿宋_GB2312" w:eastAsia="仿宋_GB2312" w:cs="仿宋_GB2312"/>
          <w:sz w:val="32"/>
          <w:szCs w:val="32"/>
          <w:lang w:val="en-US" w:eastAsia="zh-CN" w:bidi="ar-SA"/>
        </w:rPr>
        <w:t>被授权人身份证号码：</w:t>
      </w:r>
    </w:p>
    <w:p>
      <w:pPr>
        <w:widowControl w:val="0"/>
        <w:tabs>
          <w:tab w:val="left" w:pos="360"/>
        </w:tabs>
        <w:spacing w:line="360" w:lineRule="auto"/>
        <w:ind w:firstLine="560"/>
        <w:jc w:val="both"/>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被授权人联系电话：（手机）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供应商：（盖章）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日期：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spacing w:val="-3"/>
          <w:sz w:val="32"/>
          <w:szCs w:val="32"/>
          <w:lang w:val="en-US" w:eastAsia="zh-CN" w:bidi="ar-SA"/>
        </w:rPr>
      </w:pPr>
      <w:r>
        <w:rPr>
          <w:rFonts w:hint="eastAsia" w:ascii="仿宋_GB2312" w:hAnsi="仿宋_GB2312" w:eastAsia="仿宋_GB2312" w:cs="仿宋_GB2312"/>
          <w:sz w:val="32"/>
          <w:szCs w:val="32"/>
          <w:lang w:val="en-US" w:eastAsia="zh-CN" w:bidi="ar-SA"/>
        </w:rPr>
        <w:t>附：</w:t>
      </w:r>
      <w:r>
        <w:rPr>
          <w:rFonts w:hint="eastAsia" w:ascii="仿宋_GB2312" w:hAnsi="仿宋_GB2312" w:eastAsia="仿宋_GB2312" w:cs="仿宋_GB2312"/>
          <w:spacing w:val="-3"/>
          <w:sz w:val="32"/>
          <w:szCs w:val="32"/>
          <w:lang w:val="en-US" w:eastAsia="zh-CN" w:bidi="ar-SA"/>
        </w:rPr>
        <w:t>被授权人有效期内的身份证正反面电子件。</w:t>
      </w:r>
    </w:p>
    <w:tbl>
      <w:tblPr>
        <w:tblStyle w:val="10"/>
        <w:tblW w:w="920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hint="eastAsia" w:ascii="仿宋_GB2312" w:hAnsi="仿宋_GB2312" w:eastAsia="仿宋_GB2312" w:cs="仿宋_GB2312"/>
                <w:kern w:val="0"/>
                <w:sz w:val="24"/>
                <w:szCs w:val="24"/>
              </w:rPr>
            </w:pPr>
          </w:p>
          <w:p>
            <w:pPr>
              <w:tabs>
                <w:tab w:val="left" w:pos="5580"/>
              </w:tabs>
              <w:spacing w:line="360" w:lineRule="auto"/>
              <w:rPr>
                <w:rFonts w:hint="eastAsia" w:ascii="仿宋_GB2312" w:hAnsi="仿宋_GB2312" w:eastAsia="仿宋_GB2312" w:cs="仿宋_GB2312"/>
                <w:kern w:val="0"/>
                <w:sz w:val="24"/>
                <w:szCs w:val="24"/>
              </w:rPr>
            </w:pPr>
          </w:p>
          <w:p>
            <w:pPr>
              <w:tabs>
                <w:tab w:val="left" w:pos="5580"/>
              </w:tabs>
              <w:spacing w:line="360" w:lineRule="auto"/>
              <w:rPr>
                <w:rFonts w:hint="eastAsia" w:ascii="仿宋_GB2312" w:hAnsi="仿宋_GB2312" w:eastAsia="仿宋_GB2312" w:cs="仿宋_GB2312"/>
                <w:kern w:val="0"/>
                <w:sz w:val="24"/>
                <w:szCs w:val="24"/>
              </w:rPr>
            </w:pPr>
          </w:p>
        </w:tc>
        <w:tc>
          <w:tcPr>
            <w:tcW w:w="4536" w:type="dxa"/>
            <w:noWrap/>
          </w:tcPr>
          <w:p>
            <w:pPr>
              <w:tabs>
                <w:tab w:val="left" w:pos="5580"/>
              </w:tabs>
              <w:spacing w:line="360" w:lineRule="auto"/>
              <w:rPr>
                <w:rFonts w:hint="eastAsia" w:ascii="仿宋_GB2312" w:hAnsi="仿宋_GB2312" w:eastAsia="仿宋_GB2312" w:cs="仿宋_GB2312"/>
                <w:kern w:val="0"/>
                <w:sz w:val="24"/>
                <w:szCs w:val="24"/>
              </w:rPr>
            </w:pPr>
          </w:p>
          <w:p>
            <w:pPr>
              <w:tabs>
                <w:tab w:val="left" w:pos="5580"/>
              </w:tabs>
              <w:spacing w:line="360" w:lineRule="auto"/>
              <w:rPr>
                <w:rFonts w:hint="eastAsia" w:ascii="仿宋_GB2312" w:hAnsi="仿宋_GB2312" w:eastAsia="仿宋_GB2312" w:cs="仿宋_GB2312"/>
                <w:kern w:val="0"/>
                <w:sz w:val="24"/>
                <w:szCs w:val="24"/>
              </w:rPr>
            </w:pPr>
          </w:p>
          <w:p>
            <w:pPr>
              <w:tabs>
                <w:tab w:val="left" w:pos="5580"/>
              </w:tabs>
              <w:spacing w:line="360" w:lineRule="auto"/>
              <w:rPr>
                <w:rFonts w:hint="eastAsia" w:ascii="仿宋_GB2312" w:hAnsi="仿宋_GB2312" w:eastAsia="仿宋_GB2312" w:cs="仿宋_GB2312"/>
                <w:kern w:val="0"/>
                <w:sz w:val="24"/>
                <w:szCs w:val="24"/>
              </w:rPr>
            </w:pP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rPr>
      </w:pPr>
    </w:p>
    <w:p>
      <w:pPr>
        <w:rPr>
          <w:rFonts w:hint="eastAsia" w:ascii="宋体" w:hAnsi="宋体" w:eastAsia="宋体" w:cs="宋体"/>
          <w:b/>
          <w:kern w:val="0"/>
          <w:sz w:val="24"/>
          <w:szCs w:val="24"/>
        </w:rPr>
      </w:pPr>
    </w:p>
    <w:p>
      <w:pPr>
        <w:rPr>
          <w:rFonts w:hint="eastAsia" w:ascii="宋体" w:hAnsi="宋体" w:eastAsia="宋体" w:cs="宋体"/>
          <w:b/>
          <w:kern w:val="0"/>
          <w:sz w:val="24"/>
          <w:szCs w:val="24"/>
        </w:rPr>
      </w:pPr>
      <w:r>
        <w:rPr>
          <w:rFonts w:hint="eastAsia" w:ascii="宋体" w:hAnsi="宋体" w:eastAsia="宋体" w:cs="宋体"/>
          <w:b/>
          <w:kern w:val="0"/>
          <w:sz w:val="24"/>
          <w:szCs w:val="24"/>
        </w:rPr>
        <w:br w:type="page"/>
      </w:r>
    </w:p>
    <w:p>
      <w:pPr>
        <w:widowControl/>
        <w:jc w:val="left"/>
        <w:rPr>
          <w:rFonts w:hint="eastAsia" w:ascii="宋体" w:hAnsi="宋体" w:eastAsia="宋体" w:cs="宋体"/>
          <w:b/>
          <w:kern w:val="0"/>
          <w:sz w:val="24"/>
          <w:szCs w:val="24"/>
        </w:rPr>
      </w:pPr>
      <w:r>
        <w:rPr>
          <w:rFonts w:hint="eastAsia" w:ascii="宋体" w:hAnsi="宋体" w:eastAsia="宋体" w:cs="宋体"/>
          <w:b/>
          <w:kern w:val="0"/>
          <w:sz w:val="24"/>
          <w:szCs w:val="24"/>
        </w:rPr>
        <w:t>附件2：</w:t>
      </w:r>
    </w:p>
    <w:tbl>
      <w:tblPr>
        <w:tblStyle w:val="10"/>
        <w:tblW w:w="9231" w:type="dxa"/>
        <w:tblInd w:w="91" w:type="dxa"/>
        <w:tblLayout w:type="fixed"/>
        <w:tblCellMar>
          <w:top w:w="0" w:type="dxa"/>
          <w:left w:w="108" w:type="dxa"/>
          <w:bottom w:w="0" w:type="dxa"/>
          <w:right w:w="108" w:type="dxa"/>
        </w:tblCellMar>
      </w:tblPr>
      <w:tblGrid>
        <w:gridCol w:w="1814"/>
        <w:gridCol w:w="1848"/>
        <w:gridCol w:w="855"/>
        <w:gridCol w:w="542"/>
        <w:gridCol w:w="1027"/>
        <w:gridCol w:w="27"/>
        <w:gridCol w:w="95"/>
        <w:gridCol w:w="565"/>
        <w:gridCol w:w="757"/>
        <w:gridCol w:w="248"/>
        <w:gridCol w:w="177"/>
        <w:gridCol w:w="1276"/>
      </w:tblGrid>
      <w:tr>
        <w:tblPrEx>
          <w:tblLayout w:type="fixed"/>
          <w:tblCellMar>
            <w:top w:w="0" w:type="dxa"/>
            <w:left w:w="108" w:type="dxa"/>
            <w:bottom w:w="0" w:type="dxa"/>
            <w:right w:w="108" w:type="dxa"/>
          </w:tblCellMar>
        </w:tblPrEx>
        <w:trPr>
          <w:trHeight w:val="510" w:hRule="atLeast"/>
        </w:trPr>
        <w:tc>
          <w:tcPr>
            <w:tcW w:w="9231" w:type="dxa"/>
            <w:gridSpan w:val="12"/>
            <w:noWrap/>
            <w:vAlign w:val="center"/>
          </w:tcPr>
          <w:p>
            <w:pPr>
              <w:widowControl/>
              <w:shd w:val="clear" w:color="auto" w:fill="FFFFFF"/>
              <w:spacing w:line="360" w:lineRule="auto"/>
              <w:jc w:val="center"/>
              <w:rPr>
                <w:rFonts w:hint="eastAsia" w:ascii="宋体" w:hAnsi="宋体" w:eastAsia="宋体" w:cs="宋体"/>
                <w:b/>
                <w:bCs/>
                <w:color w:val="000000"/>
                <w:sz w:val="40"/>
                <w:szCs w:val="40"/>
              </w:rPr>
            </w:pPr>
            <w:r>
              <w:rPr>
                <w:rFonts w:hint="eastAsia" w:ascii="宋体" w:hAnsi="宋体" w:eastAsia="宋体" w:cs="宋体"/>
                <w:b/>
                <w:kern w:val="0"/>
                <w:sz w:val="28"/>
                <w:szCs w:val="28"/>
                <w:lang w:eastAsia="zh-CN"/>
              </w:rPr>
              <w:t>江苏如皋农村商业银行股份有限公司</w:t>
            </w:r>
            <w:r>
              <w:rPr>
                <w:rFonts w:hint="eastAsia" w:ascii="宋体" w:hAnsi="宋体" w:eastAsia="宋体" w:cs="宋体"/>
                <w:b/>
                <w:kern w:val="0"/>
                <w:sz w:val="28"/>
                <w:szCs w:val="28"/>
              </w:rPr>
              <w:t>供应商</w:t>
            </w:r>
            <w:r>
              <w:rPr>
                <w:rFonts w:hint="eastAsia" w:ascii="宋体" w:hAnsi="宋体" w:eastAsia="宋体" w:cs="宋体"/>
                <w:b/>
                <w:kern w:val="0"/>
                <w:sz w:val="28"/>
                <w:szCs w:val="28"/>
                <w:lang w:val="en-US" w:eastAsia="zh-CN"/>
              </w:rPr>
              <w:t>情况一览表</w:t>
            </w: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一、供应商基本信息</w:t>
            </w:r>
          </w:p>
        </w:tc>
      </w:tr>
      <w:tr>
        <w:tblPrEx>
          <w:tblLayout w:type="fixed"/>
          <w:tblCellMar>
            <w:top w:w="0" w:type="dxa"/>
            <w:left w:w="108" w:type="dxa"/>
            <w:bottom w:w="0" w:type="dxa"/>
            <w:right w:w="108" w:type="dxa"/>
          </w:tblCellMar>
        </w:tblPrEx>
        <w:trPr>
          <w:trHeight w:val="375"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公司名称</w:t>
            </w:r>
          </w:p>
        </w:tc>
        <w:tc>
          <w:tcPr>
            <w:tcW w:w="4299"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法人代表</w:t>
            </w:r>
          </w:p>
        </w:tc>
        <w:tc>
          <w:tcPr>
            <w:tcW w:w="1701"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通讯地址</w:t>
            </w:r>
          </w:p>
        </w:tc>
        <w:tc>
          <w:tcPr>
            <w:tcW w:w="4299"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邮编</w:t>
            </w:r>
          </w:p>
        </w:tc>
        <w:tc>
          <w:tcPr>
            <w:tcW w:w="1701"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159"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联系人</w:t>
            </w:r>
          </w:p>
        </w:tc>
        <w:tc>
          <w:tcPr>
            <w:tcW w:w="270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p>
        </w:tc>
        <w:tc>
          <w:tcPr>
            <w:tcW w:w="15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联系人职务</w:t>
            </w:r>
          </w:p>
        </w:tc>
        <w:tc>
          <w:tcPr>
            <w:tcW w:w="3118"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联系电话1</w:t>
            </w:r>
          </w:p>
        </w:tc>
        <w:tc>
          <w:tcPr>
            <w:tcW w:w="270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5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联系电话2</w:t>
            </w:r>
          </w:p>
        </w:tc>
        <w:tc>
          <w:tcPr>
            <w:tcW w:w="3118"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E-mail</w:t>
            </w:r>
          </w:p>
        </w:tc>
        <w:tc>
          <w:tcPr>
            <w:tcW w:w="270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FF"/>
                <w:sz w:val="22"/>
                <w:u w:val="single"/>
              </w:rPr>
            </w:pPr>
          </w:p>
        </w:tc>
        <w:tc>
          <w:tcPr>
            <w:tcW w:w="15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所属地区</w:t>
            </w:r>
          </w:p>
        </w:tc>
        <w:tc>
          <w:tcPr>
            <w:tcW w:w="3118"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邮编</w:t>
            </w:r>
          </w:p>
        </w:tc>
        <w:tc>
          <w:tcPr>
            <w:tcW w:w="270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p>
        </w:tc>
        <w:tc>
          <w:tcPr>
            <w:tcW w:w="159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rPr>
              <w:t>公司创立时间</w:t>
            </w:r>
          </w:p>
        </w:tc>
        <w:tc>
          <w:tcPr>
            <w:tcW w:w="3118"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所有权性质</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Style w:val="15"/>
                <w:rFonts w:hint="eastAsia" w:ascii="宋体" w:hAnsi="宋体" w:eastAsia="宋体" w:cs="宋体"/>
              </w:rPr>
              <w:t>□</w:t>
            </w:r>
            <w:r>
              <w:rPr>
                <w:rStyle w:val="16"/>
                <w:rFonts w:hint="eastAsia" w:ascii="宋体" w:hAnsi="宋体" w:eastAsia="宋体" w:cs="宋体"/>
              </w:rPr>
              <w:t>外国独资企业</w:t>
            </w:r>
            <w:r>
              <w:rPr>
                <w:rStyle w:val="15"/>
                <w:rFonts w:hint="eastAsia" w:ascii="宋体" w:hAnsi="宋体" w:eastAsia="宋体" w:cs="宋体"/>
              </w:rPr>
              <w:t>□</w:t>
            </w:r>
            <w:r>
              <w:rPr>
                <w:rStyle w:val="16"/>
                <w:rFonts w:hint="eastAsia" w:ascii="宋体" w:hAnsi="宋体" w:eastAsia="宋体" w:cs="宋体"/>
              </w:rPr>
              <w:t>中外合资企业</w:t>
            </w:r>
            <w:r>
              <w:rPr>
                <w:rStyle w:val="15"/>
                <w:rFonts w:hint="eastAsia" w:ascii="宋体" w:hAnsi="宋体" w:eastAsia="宋体" w:cs="宋体"/>
              </w:rPr>
              <w:t>□</w:t>
            </w:r>
            <w:r>
              <w:rPr>
                <w:rStyle w:val="16"/>
                <w:rFonts w:hint="eastAsia" w:ascii="宋体" w:hAnsi="宋体" w:eastAsia="宋体" w:cs="宋体"/>
              </w:rPr>
              <w:t>国营企业</w:t>
            </w:r>
            <w:r>
              <w:rPr>
                <w:rStyle w:val="15"/>
                <w:rFonts w:hint="eastAsia" w:ascii="宋体" w:hAnsi="宋体" w:eastAsia="宋体" w:cs="宋体"/>
              </w:rPr>
              <w:t>□</w:t>
            </w:r>
            <w:r>
              <w:rPr>
                <w:rStyle w:val="16"/>
                <w:rFonts w:hint="eastAsia" w:ascii="宋体" w:hAnsi="宋体" w:eastAsia="宋体" w:cs="宋体"/>
              </w:rPr>
              <w:t>民营企业</w:t>
            </w:r>
            <w:r>
              <w:rPr>
                <w:rStyle w:val="15"/>
                <w:rFonts w:hint="eastAsia" w:ascii="宋体" w:hAnsi="宋体" w:eastAsia="宋体" w:cs="宋体"/>
              </w:rPr>
              <w:t>□</w:t>
            </w:r>
            <w:r>
              <w:rPr>
                <w:rStyle w:val="16"/>
                <w:rFonts w:hint="eastAsia" w:ascii="宋体" w:hAnsi="宋体" w:eastAsia="宋体" w:cs="宋体"/>
              </w:rPr>
              <w:t xml:space="preserve">上市公司 </w:t>
            </w: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二、供应商资产情况</w:t>
            </w: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注册资本</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14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总资产</w:t>
            </w:r>
          </w:p>
        </w:tc>
        <w:tc>
          <w:tcPr>
            <w:tcW w:w="3023"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是否上市</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14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上市时间</w:t>
            </w:r>
          </w:p>
        </w:tc>
        <w:tc>
          <w:tcPr>
            <w:tcW w:w="3023"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三、公司股东情况</w:t>
            </w:r>
          </w:p>
        </w:tc>
      </w:tr>
      <w:tr>
        <w:tblPrEx>
          <w:tblLayout w:type="fixed"/>
          <w:tblCellMar>
            <w:top w:w="0" w:type="dxa"/>
            <w:left w:w="108" w:type="dxa"/>
            <w:bottom w:w="0" w:type="dxa"/>
            <w:right w:w="108" w:type="dxa"/>
          </w:tblCellMar>
        </w:tblPrEx>
        <w:trPr>
          <w:trHeight w:val="90"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公司股东结构(股份在5%以上的股东)</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股东名称</w:t>
            </w:r>
          </w:p>
        </w:tc>
        <w:tc>
          <w:tcPr>
            <w:tcW w:w="4172"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持股比例</w:t>
            </w: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eastAsia="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宋体" w:hAnsi="宋体" w:eastAsia="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eastAsia="宋体" w:cs="宋体"/>
                <w:b/>
                <w:bCs/>
                <w:color w:val="000000"/>
                <w:kern w:val="0"/>
                <w:szCs w:val="21"/>
              </w:rPr>
            </w:pPr>
          </w:p>
        </w:tc>
        <w:tc>
          <w:tcPr>
            <w:tcW w:w="324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textAlignment w:val="center"/>
              <w:rPr>
                <w:rFonts w:hint="eastAsia" w:ascii="宋体" w:hAnsi="宋体" w:eastAsia="宋体" w:cs="宋体"/>
                <w:b/>
                <w:bCs/>
                <w:color w:val="000000"/>
                <w:szCs w:val="21"/>
              </w:rPr>
            </w:pPr>
          </w:p>
        </w:tc>
        <w:tc>
          <w:tcPr>
            <w:tcW w:w="4172"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四、供应商经营情况</w:t>
            </w:r>
          </w:p>
        </w:tc>
      </w:tr>
      <w:tr>
        <w:tblPrEx>
          <w:tblLayout w:type="fixed"/>
          <w:tblCellMar>
            <w:top w:w="0" w:type="dxa"/>
            <w:left w:w="108" w:type="dxa"/>
            <w:bottom w:w="0" w:type="dxa"/>
            <w:right w:w="108" w:type="dxa"/>
          </w:tblCellMar>
        </w:tblPrEx>
        <w:trPr>
          <w:trHeight w:val="624"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主要经营范围</w:t>
            </w:r>
          </w:p>
        </w:tc>
        <w:tc>
          <w:tcPr>
            <w:tcW w:w="7417" w:type="dxa"/>
            <w:gridSpan w:val="11"/>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kern w:val="0"/>
                <w:szCs w:val="21"/>
              </w:rPr>
            </w:pPr>
          </w:p>
        </w:tc>
      </w:tr>
      <w:tr>
        <w:tblPrEx>
          <w:tblLayout w:type="fixed"/>
          <w:tblCellMar>
            <w:top w:w="0" w:type="dxa"/>
            <w:left w:w="108" w:type="dxa"/>
            <w:bottom w:w="0" w:type="dxa"/>
            <w:right w:w="108" w:type="dxa"/>
          </w:tblCellMar>
        </w:tblPrEx>
        <w:trPr>
          <w:trHeight w:val="624"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kern w:val="0"/>
                <w:szCs w:val="21"/>
              </w:rPr>
            </w:pPr>
          </w:p>
        </w:tc>
        <w:tc>
          <w:tcPr>
            <w:tcW w:w="741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kern w:val="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主要经营区域</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营业执照号码</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营业执照起止期限</w:t>
            </w: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五、供应商财务情况</w:t>
            </w: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近三年经营业绩</w:t>
            </w:r>
          </w:p>
        </w:tc>
        <w:tc>
          <w:tcPr>
            <w:tcW w:w="495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lang w:eastAsia="zh-CN"/>
              </w:rPr>
            </w:pPr>
            <w:r>
              <w:rPr>
                <w:rStyle w:val="16"/>
                <w:rFonts w:hint="eastAsia" w:ascii="宋体" w:hAnsi="宋体" w:eastAsia="宋体" w:cs="宋体"/>
                <w:lang w:val="en-US" w:eastAsia="zh-CN"/>
              </w:rPr>
              <w:t>营业额（万元）</w:t>
            </w:r>
          </w:p>
        </w:tc>
        <w:tc>
          <w:tcPr>
            <w:tcW w:w="245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lang w:eastAsia="zh-CN"/>
              </w:rPr>
            </w:pPr>
            <w:r>
              <w:rPr>
                <w:rFonts w:hint="eastAsia" w:ascii="宋体" w:hAnsi="宋体" w:eastAsia="宋体" w:cs="宋体"/>
                <w:b/>
                <w:bCs/>
                <w:color w:val="000000"/>
                <w:kern w:val="0"/>
                <w:szCs w:val="21"/>
              </w:rPr>
              <w:t>利润</w:t>
            </w:r>
            <w:r>
              <w:rPr>
                <w:rFonts w:hint="eastAsia" w:ascii="宋体" w:hAnsi="宋体" w:eastAsia="宋体" w:cs="宋体"/>
                <w:b/>
                <w:bCs/>
                <w:color w:val="000000"/>
                <w:kern w:val="0"/>
                <w:szCs w:val="21"/>
                <w:lang w:eastAsia="zh-CN"/>
              </w:rPr>
              <w:t>（</w:t>
            </w:r>
            <w:r>
              <w:rPr>
                <w:rFonts w:hint="eastAsia" w:ascii="宋体" w:hAnsi="宋体" w:eastAsia="宋体" w:cs="宋体"/>
                <w:b/>
                <w:bCs/>
                <w:color w:val="000000"/>
                <w:kern w:val="0"/>
                <w:szCs w:val="21"/>
                <w:lang w:val="en-US" w:eastAsia="zh-CN"/>
              </w:rPr>
              <w:t>万元</w:t>
            </w:r>
            <w:r>
              <w:rPr>
                <w:rFonts w:hint="eastAsia" w:ascii="宋体" w:hAnsi="宋体" w:eastAsia="宋体" w:cs="宋体"/>
                <w:b/>
                <w:bCs/>
                <w:color w:val="000000"/>
                <w:kern w:val="0"/>
                <w:szCs w:val="21"/>
                <w:lang w:eastAsia="zh-CN"/>
              </w:rPr>
              <w:t>）</w:t>
            </w: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2022年</w:t>
            </w:r>
          </w:p>
        </w:tc>
        <w:tc>
          <w:tcPr>
            <w:tcW w:w="495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2023年</w:t>
            </w:r>
          </w:p>
        </w:tc>
        <w:tc>
          <w:tcPr>
            <w:tcW w:w="495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2024年</w:t>
            </w:r>
          </w:p>
        </w:tc>
        <w:tc>
          <w:tcPr>
            <w:tcW w:w="495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2458"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六、供应商管理情况</w:t>
            </w: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公司管理人员情况</w:t>
            </w:r>
          </w:p>
        </w:tc>
        <w:tc>
          <w:tcPr>
            <w:tcW w:w="18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职务</w:t>
            </w: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姓名</w:t>
            </w: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办公电话</w:t>
            </w: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197"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管理团队知识结构</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Style w:val="16"/>
                <w:rFonts w:hint="eastAsia" w:ascii="宋体" w:hAnsi="宋体" w:eastAsia="宋体" w:cs="宋体"/>
              </w:rPr>
              <w:t>博士(后)</w:t>
            </w:r>
            <w:r>
              <w:rPr>
                <w:rStyle w:val="16"/>
                <w:rFonts w:hint="eastAsia" w:ascii="宋体" w:hAnsi="宋体" w:eastAsia="宋体" w:cs="宋体"/>
                <w:u w:val="none"/>
              </w:rPr>
              <w:t>_</w:t>
            </w:r>
            <w:r>
              <w:rPr>
                <w:rStyle w:val="17"/>
                <w:rFonts w:hint="eastAsia" w:ascii="宋体" w:hAnsi="宋体" w:eastAsia="宋体" w:cs="宋体"/>
                <w:u w:val="none"/>
              </w:rPr>
              <w:t>____</w:t>
            </w:r>
            <w:r>
              <w:rPr>
                <w:rStyle w:val="16"/>
                <w:rFonts w:hint="eastAsia" w:ascii="宋体" w:hAnsi="宋体" w:eastAsia="宋体" w:cs="宋体"/>
              </w:rPr>
              <w:t>人    硕士</w:t>
            </w:r>
            <w:r>
              <w:rPr>
                <w:rStyle w:val="16"/>
                <w:rFonts w:hint="eastAsia" w:ascii="宋体" w:hAnsi="宋体" w:eastAsia="宋体" w:cs="宋体"/>
                <w:u w:val="none"/>
              </w:rPr>
              <w:t>__</w:t>
            </w:r>
            <w:r>
              <w:rPr>
                <w:rStyle w:val="17"/>
                <w:rFonts w:hint="eastAsia" w:ascii="宋体" w:hAnsi="宋体" w:eastAsia="宋体" w:cs="宋体"/>
                <w:u w:val="none"/>
              </w:rPr>
              <w:t>_</w:t>
            </w:r>
            <w:r>
              <w:rPr>
                <w:rStyle w:val="16"/>
                <w:rFonts w:hint="eastAsia" w:ascii="宋体" w:hAnsi="宋体" w:eastAsia="宋体" w:cs="宋体"/>
                <w:u w:val="none"/>
              </w:rPr>
              <w:t>__</w:t>
            </w:r>
            <w:r>
              <w:rPr>
                <w:rStyle w:val="16"/>
                <w:rFonts w:hint="eastAsia" w:ascii="宋体" w:hAnsi="宋体" w:eastAsia="宋体" w:cs="宋体"/>
              </w:rPr>
              <w:t>人    本科</w:t>
            </w:r>
            <w:r>
              <w:rPr>
                <w:rStyle w:val="16"/>
                <w:rFonts w:hint="eastAsia" w:ascii="宋体" w:hAnsi="宋体" w:eastAsia="宋体" w:cs="宋体"/>
                <w:u w:val="none"/>
              </w:rPr>
              <w:t>_</w:t>
            </w:r>
            <w:r>
              <w:rPr>
                <w:rStyle w:val="17"/>
                <w:rFonts w:hint="eastAsia" w:ascii="宋体" w:hAnsi="宋体" w:eastAsia="宋体" w:cs="宋体"/>
                <w:u w:val="none"/>
              </w:rPr>
              <w:t>__</w:t>
            </w:r>
            <w:r>
              <w:rPr>
                <w:rStyle w:val="16"/>
                <w:rFonts w:hint="eastAsia" w:ascii="宋体" w:hAnsi="宋体" w:eastAsia="宋体" w:cs="宋体"/>
                <w:u w:val="none"/>
              </w:rPr>
              <w:t>__</w:t>
            </w:r>
            <w:r>
              <w:rPr>
                <w:rStyle w:val="16"/>
                <w:rFonts w:hint="eastAsia" w:ascii="宋体" w:hAnsi="宋体" w:eastAsia="宋体" w:cs="宋体"/>
              </w:rPr>
              <w:t>人    大专</w:t>
            </w:r>
            <w:r>
              <w:rPr>
                <w:rStyle w:val="17"/>
                <w:rFonts w:hint="eastAsia" w:ascii="宋体" w:hAnsi="宋体" w:eastAsia="宋体" w:cs="宋体"/>
                <w:u w:val="none"/>
              </w:rPr>
              <w:t>_</w:t>
            </w:r>
            <w:r>
              <w:rPr>
                <w:rStyle w:val="16"/>
                <w:rFonts w:hint="eastAsia" w:ascii="宋体" w:hAnsi="宋体" w:eastAsia="宋体" w:cs="宋体"/>
                <w:u w:val="none"/>
              </w:rPr>
              <w:t>___人</w:t>
            </w:r>
            <w:r>
              <w:rPr>
                <w:rStyle w:val="16"/>
                <w:rFonts w:hint="eastAsia" w:ascii="宋体" w:hAnsi="宋体" w:eastAsia="宋体" w:cs="宋体"/>
              </w:rPr>
              <w:t xml:space="preserve"> </w:t>
            </w: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Style w:val="16"/>
                <w:rFonts w:hint="eastAsia" w:ascii="宋体" w:hAnsi="宋体" w:eastAsia="宋体" w:cs="宋体"/>
              </w:rPr>
              <w:t>高级工程师</w:t>
            </w:r>
            <w:r>
              <w:rPr>
                <w:rStyle w:val="16"/>
                <w:rFonts w:hint="eastAsia" w:ascii="宋体" w:hAnsi="宋体" w:eastAsia="宋体" w:cs="宋体"/>
                <w:u w:val="none"/>
              </w:rPr>
              <w:t>_</w:t>
            </w:r>
            <w:r>
              <w:rPr>
                <w:rStyle w:val="17"/>
                <w:rFonts w:hint="eastAsia" w:ascii="宋体" w:hAnsi="宋体" w:eastAsia="宋体" w:cs="宋体"/>
                <w:u w:val="none"/>
              </w:rPr>
              <w:t>___</w:t>
            </w:r>
            <w:r>
              <w:rPr>
                <w:rStyle w:val="16"/>
                <w:rFonts w:hint="eastAsia" w:ascii="宋体" w:hAnsi="宋体" w:eastAsia="宋体" w:cs="宋体"/>
                <w:u w:val="none"/>
              </w:rPr>
              <w:t>___</w:t>
            </w:r>
            <w:r>
              <w:rPr>
                <w:rStyle w:val="16"/>
                <w:rFonts w:hint="eastAsia" w:ascii="宋体" w:hAnsi="宋体" w:eastAsia="宋体" w:cs="宋体"/>
              </w:rPr>
              <w:t>人 中级工程师</w:t>
            </w:r>
            <w:r>
              <w:rPr>
                <w:rStyle w:val="17"/>
                <w:rFonts w:hint="eastAsia" w:ascii="宋体" w:hAnsi="宋体" w:eastAsia="宋体" w:cs="宋体"/>
                <w:u w:val="none"/>
              </w:rPr>
              <w:t>___</w:t>
            </w:r>
            <w:r>
              <w:rPr>
                <w:rStyle w:val="16"/>
                <w:rFonts w:hint="eastAsia" w:ascii="宋体" w:hAnsi="宋体" w:eastAsia="宋体" w:cs="宋体"/>
                <w:u w:val="none"/>
              </w:rPr>
              <w:t>___</w:t>
            </w:r>
            <w:r>
              <w:rPr>
                <w:rStyle w:val="16"/>
                <w:rFonts w:hint="eastAsia" w:ascii="宋体" w:hAnsi="宋体" w:eastAsia="宋体" w:cs="宋体"/>
              </w:rPr>
              <w:t>人 其他</w:t>
            </w:r>
            <w:r>
              <w:rPr>
                <w:rStyle w:val="16"/>
                <w:rFonts w:hint="eastAsia" w:ascii="宋体" w:hAnsi="宋体" w:eastAsia="宋体" w:cs="宋体"/>
                <w:u w:val="none"/>
              </w:rPr>
              <w:t>__</w:t>
            </w:r>
            <w:r>
              <w:rPr>
                <w:rStyle w:val="17"/>
                <w:rFonts w:hint="eastAsia" w:ascii="宋体" w:hAnsi="宋体" w:eastAsia="宋体" w:cs="宋体"/>
                <w:u w:val="none"/>
              </w:rPr>
              <w:t>_</w:t>
            </w:r>
            <w:r>
              <w:rPr>
                <w:rStyle w:val="16"/>
                <w:rFonts w:hint="eastAsia" w:ascii="宋体" w:hAnsi="宋体" w:eastAsia="宋体" w:cs="宋体"/>
                <w:u w:val="none"/>
              </w:rPr>
              <w:t>_____</w:t>
            </w:r>
            <w:r>
              <w:rPr>
                <w:rStyle w:val="16"/>
                <w:rFonts w:hint="eastAsia" w:ascii="宋体" w:hAnsi="宋体" w:eastAsia="宋体" w:cs="宋体"/>
              </w:rPr>
              <w:t>人</w:t>
            </w:r>
          </w:p>
        </w:tc>
      </w:tr>
      <w:tr>
        <w:tblPrEx>
          <w:tblLayout w:type="fixed"/>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公司总人数</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管理体系认证</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454"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认证起止日期</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七、产品情况</w:t>
            </w: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 xml:space="preserve">  与产品有关的任何第三方资质认证</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认证名称</w:t>
            </w:r>
          </w:p>
        </w:tc>
        <w:tc>
          <w:tcPr>
            <w:tcW w:w="271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认证机构</w:t>
            </w: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认证起止期限</w:t>
            </w: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719"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公司获奖情况</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 xml:space="preserve">名称  </w:t>
            </w:r>
          </w:p>
        </w:tc>
        <w:tc>
          <w:tcPr>
            <w:tcW w:w="2424"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内容</w:t>
            </w:r>
          </w:p>
        </w:tc>
        <w:tc>
          <w:tcPr>
            <w:tcW w:w="1692"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时间</w:t>
            </w: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color w:val="000000"/>
                <w:szCs w:val="21"/>
              </w:rPr>
            </w:pPr>
            <w:r>
              <w:rPr>
                <w:rFonts w:hint="eastAsia" w:ascii="宋体" w:hAnsi="宋体" w:eastAsia="宋体" w:cs="宋体"/>
                <w:b/>
                <w:bCs/>
                <w:color w:val="000000"/>
                <w:szCs w:val="21"/>
              </w:rPr>
              <w:t xml:space="preserve"> 颁发机构</w:t>
            </w:r>
          </w:p>
        </w:tc>
      </w:tr>
      <w:tr>
        <w:tblPrEx>
          <w:tblLayout w:type="fixed"/>
          <w:tblCellMar>
            <w:top w:w="0" w:type="dxa"/>
            <w:left w:w="108" w:type="dxa"/>
            <w:bottom w:w="0" w:type="dxa"/>
            <w:right w:w="108" w:type="dxa"/>
          </w:tblCellMar>
        </w:tblPrEx>
        <w:trPr>
          <w:trHeight w:val="312"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42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692"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12"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692"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487"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color w:val="000000"/>
                <w:szCs w:val="21"/>
              </w:rPr>
            </w:pPr>
          </w:p>
        </w:tc>
        <w:tc>
          <w:tcPr>
            <w:tcW w:w="2424" w:type="dxa"/>
            <w:gridSpan w:val="3"/>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color w:val="000000"/>
                <w:szCs w:val="21"/>
              </w:rPr>
            </w:pPr>
          </w:p>
        </w:tc>
        <w:tc>
          <w:tcPr>
            <w:tcW w:w="1692" w:type="dxa"/>
            <w:gridSpan w:val="5"/>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color w:val="000000"/>
                <w:szCs w:val="21"/>
              </w:rPr>
            </w:pPr>
          </w:p>
        </w:tc>
        <w:tc>
          <w:tcPr>
            <w:tcW w:w="145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9231" w:type="dxa"/>
            <w:gridSpan w:val="12"/>
            <w:tcBorders>
              <w:top w:val="single" w:color="000000" w:sz="4" w:space="0"/>
              <w:left w:val="single" w:color="000000" w:sz="4" w:space="0"/>
              <w:bottom w:val="single" w:color="000000" w:sz="4" w:space="0"/>
              <w:right w:val="single" w:color="000000" w:sz="4" w:space="0"/>
            </w:tcBorders>
            <w:shd w:val="clear" w:color="auto" w:fill="C0C0C0"/>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八、客户情况</w:t>
            </w: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主要客户介绍</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客户名称</w:t>
            </w:r>
          </w:p>
        </w:tc>
        <w:tc>
          <w:tcPr>
            <w:tcW w:w="242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项目或主要产品</w:t>
            </w:r>
          </w:p>
        </w:tc>
        <w:tc>
          <w:tcPr>
            <w:tcW w:w="18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实施时间</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项目金额</w:t>
            </w:r>
          </w:p>
        </w:tc>
      </w:tr>
      <w:tr>
        <w:tblPrEx>
          <w:tblLayout w:type="fixed"/>
          <w:tblCellMar>
            <w:top w:w="0" w:type="dxa"/>
            <w:left w:w="108" w:type="dxa"/>
            <w:bottom w:w="0" w:type="dxa"/>
            <w:right w:w="108" w:type="dxa"/>
          </w:tblCellMar>
        </w:tblPrEx>
        <w:trPr>
          <w:trHeight w:val="348"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42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869"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62"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424" w:type="dxa"/>
            <w:gridSpan w:val="3"/>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869" w:type="dxa"/>
            <w:gridSpan w:val="6"/>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与其他银行合作情况</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银行名称</w:t>
            </w: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项目或主要产品</w:t>
            </w: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实施时间</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项目金额</w:t>
            </w:r>
          </w:p>
        </w:tc>
      </w:tr>
      <w:tr>
        <w:tblPrEx>
          <w:tblLayout w:type="fixed"/>
          <w:tblCellMar>
            <w:top w:w="0" w:type="dxa"/>
            <w:left w:w="108" w:type="dxa"/>
            <w:bottom w:w="0" w:type="dxa"/>
            <w:right w:w="108" w:type="dxa"/>
          </w:tblCellMar>
        </w:tblPrEx>
        <w:trPr>
          <w:trHeight w:val="366"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99"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83"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32"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36" w:hRule="atLeast"/>
        </w:trPr>
        <w:tc>
          <w:tcPr>
            <w:tcW w:w="18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rPr>
              <w:t>与</w:t>
            </w:r>
            <w:r>
              <w:rPr>
                <w:rFonts w:hint="eastAsia" w:ascii="宋体" w:hAnsi="宋体" w:eastAsia="宋体" w:cs="宋体"/>
                <w:b/>
                <w:bCs/>
                <w:color w:val="000000"/>
                <w:kern w:val="0"/>
                <w:szCs w:val="21"/>
                <w:lang w:eastAsia="zh-CN"/>
              </w:rPr>
              <w:t>如皋农村商业银行</w:t>
            </w:r>
            <w:r>
              <w:rPr>
                <w:rFonts w:hint="eastAsia" w:ascii="宋体" w:hAnsi="宋体" w:eastAsia="宋体" w:cs="宋体"/>
                <w:b/>
                <w:bCs/>
                <w:color w:val="000000"/>
                <w:kern w:val="0"/>
                <w:szCs w:val="21"/>
              </w:rPr>
              <w:t>合作情况</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szCs w:val="21"/>
              </w:rPr>
            </w:pPr>
          </w:p>
        </w:tc>
      </w:tr>
      <w:tr>
        <w:tblPrEx>
          <w:tblLayout w:type="fixed"/>
          <w:tblCellMar>
            <w:top w:w="0" w:type="dxa"/>
            <w:left w:w="108" w:type="dxa"/>
            <w:bottom w:w="0" w:type="dxa"/>
            <w:right w:w="108" w:type="dxa"/>
          </w:tblCellMar>
        </w:tblPrEx>
        <w:trPr>
          <w:trHeight w:val="299"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335"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270" w:hRule="atLeast"/>
        </w:trPr>
        <w:tc>
          <w:tcPr>
            <w:tcW w:w="181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b/>
                <w:bCs/>
                <w:color w:val="000000"/>
                <w:szCs w:val="21"/>
              </w:rPr>
            </w:pPr>
          </w:p>
        </w:tc>
        <w:tc>
          <w:tcPr>
            <w:tcW w:w="1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397"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r>
      <w:tr>
        <w:tblPrEx>
          <w:tblLayout w:type="fixed"/>
          <w:tblCellMar>
            <w:top w:w="0" w:type="dxa"/>
            <w:left w:w="108" w:type="dxa"/>
            <w:bottom w:w="0" w:type="dxa"/>
            <w:right w:w="108" w:type="dxa"/>
          </w:tblCellMar>
        </w:tblPrEx>
        <w:trPr>
          <w:trHeight w:val="54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b/>
                <w:bCs/>
                <w:color w:val="auto"/>
                <w:sz w:val="18"/>
                <w:szCs w:val="18"/>
                <w:highlight w:val="none"/>
                <w:lang w:val="en-US" w:eastAsia="zh-CN"/>
              </w:rPr>
              <w:t>生产商或代理商</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宋体" w:hAnsi="宋体" w:eastAsia="宋体" w:cs="宋体"/>
                <w:b/>
                <w:bCs/>
                <w:color w:val="auto"/>
                <w:szCs w:val="21"/>
                <w:highlight w:val="none"/>
                <w:lang w:val="en-US"/>
              </w:rPr>
            </w:pPr>
            <w:r>
              <w:rPr>
                <w:rFonts w:hint="eastAsia" w:ascii="宋体" w:hAnsi="宋体" w:eastAsia="宋体" w:cs="宋体"/>
                <w:b/>
                <w:bCs/>
                <w:color w:val="auto"/>
                <w:sz w:val="21"/>
                <w:szCs w:val="21"/>
                <w:highlight w:val="none"/>
                <w:lang w:val="en-US" w:eastAsia="zh-CN"/>
              </w:rPr>
              <w:sym w:font="Wingdings 2" w:char="00A3"/>
            </w:r>
            <w:r>
              <w:rPr>
                <w:rFonts w:hint="eastAsia" w:ascii="宋体" w:hAnsi="宋体" w:eastAsia="宋体" w:cs="宋体"/>
                <w:b/>
                <w:bCs/>
                <w:color w:val="auto"/>
                <w:sz w:val="21"/>
                <w:szCs w:val="21"/>
                <w:highlight w:val="none"/>
                <w:lang w:val="en-US" w:eastAsia="zh-CN"/>
              </w:rPr>
              <w:t xml:space="preserve">生产商       </w:t>
            </w:r>
            <w:r>
              <w:rPr>
                <w:rFonts w:hint="eastAsia" w:ascii="宋体" w:hAnsi="宋体" w:eastAsia="宋体" w:cs="宋体"/>
                <w:b/>
                <w:bCs/>
                <w:color w:val="auto"/>
                <w:sz w:val="21"/>
                <w:szCs w:val="21"/>
                <w:highlight w:val="none"/>
                <w:lang w:val="en-US" w:eastAsia="zh-CN"/>
              </w:rPr>
              <w:sym w:font="Wingdings 2" w:char="00A3"/>
            </w:r>
            <w:r>
              <w:rPr>
                <w:rFonts w:hint="eastAsia" w:ascii="宋体" w:hAnsi="宋体" w:eastAsia="宋体" w:cs="宋体"/>
                <w:b/>
                <w:bCs/>
                <w:color w:val="auto"/>
                <w:sz w:val="21"/>
                <w:szCs w:val="21"/>
                <w:highlight w:val="none"/>
                <w:lang w:val="en-US" w:eastAsia="zh-CN"/>
              </w:rPr>
              <w:t>代理商</w:t>
            </w:r>
          </w:p>
        </w:tc>
      </w:tr>
      <w:tr>
        <w:tblPrEx>
          <w:tblLayout w:type="fixed"/>
          <w:tblCellMar>
            <w:top w:w="0" w:type="dxa"/>
            <w:left w:w="108" w:type="dxa"/>
            <w:bottom w:w="0" w:type="dxa"/>
            <w:right w:w="108" w:type="dxa"/>
          </w:tblCellMar>
        </w:tblPrEx>
        <w:trPr>
          <w:trHeight w:val="39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olor w:val="auto"/>
                <w:sz w:val="18"/>
                <w:szCs w:val="18"/>
                <w:highlight w:val="none"/>
                <w:lang w:val="en-US" w:eastAsia="zh-CN"/>
              </w:rPr>
            </w:pPr>
            <w:r>
              <w:rPr>
                <w:rFonts w:hint="eastAsia" w:ascii="宋体" w:hAnsi="宋体" w:eastAsia="宋体"/>
                <w:b/>
                <w:bCs/>
                <w:color w:val="auto"/>
                <w:sz w:val="18"/>
                <w:szCs w:val="18"/>
                <w:highlight w:val="none"/>
                <w:lang w:val="en-US" w:eastAsia="zh-CN"/>
              </w:rPr>
              <w:t>品牌</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numPr>
                <w:ilvl w:val="0"/>
                <w:numId w:val="0"/>
              </w:numPr>
              <w:jc w:val="left"/>
              <w:rPr>
                <w:rFonts w:hint="default" w:ascii="宋体" w:hAnsi="宋体" w:eastAsia="宋体"/>
                <w:color w:val="auto"/>
                <w:sz w:val="18"/>
                <w:szCs w:val="18"/>
                <w:highlight w:val="none"/>
                <w:lang w:val="en-US" w:eastAsia="zh-CN"/>
              </w:rPr>
            </w:pPr>
          </w:p>
        </w:tc>
      </w:tr>
      <w:tr>
        <w:tblPrEx>
          <w:tblLayout w:type="fixed"/>
          <w:tblCellMar>
            <w:top w:w="0" w:type="dxa"/>
            <w:left w:w="108" w:type="dxa"/>
            <w:bottom w:w="0" w:type="dxa"/>
            <w:right w:w="108" w:type="dxa"/>
          </w:tblCellMar>
        </w:tblPrEx>
        <w:trPr>
          <w:trHeight w:val="340" w:hRule="atLeast"/>
        </w:trPr>
        <w:tc>
          <w:tcPr>
            <w:tcW w:w="18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备注</w:t>
            </w:r>
          </w:p>
        </w:tc>
        <w:tc>
          <w:tcPr>
            <w:tcW w:w="7417" w:type="dxa"/>
            <w:gridSpan w:val="11"/>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b/>
                <w:bCs/>
                <w:color w:val="000000"/>
                <w:szCs w:val="21"/>
              </w:rPr>
            </w:pPr>
          </w:p>
        </w:tc>
      </w:tr>
    </w:tbl>
    <w:tbl>
      <w:tblPr>
        <w:tblStyle w:val="11"/>
        <w:tblpPr w:leftFromText="180" w:rightFromText="180" w:vertAnchor="text" w:tblpX="10214" w:tblpY="-4911"/>
        <w:tblOverlap w:val="never"/>
        <w:tblW w:w="2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 w:hRule="atLeast"/>
        </w:trPr>
        <w:tc>
          <w:tcPr>
            <w:tcW w:w="2268" w:type="dxa"/>
          </w:tcPr>
          <w:p>
            <w:pPr>
              <w:widowControl/>
              <w:spacing w:line="720" w:lineRule="atLeast"/>
              <w:jc w:val="left"/>
              <w:outlineLvl w:val="0"/>
              <w:rPr>
                <w:rFonts w:hint="eastAsia" w:ascii="宋体" w:hAnsi="宋体" w:eastAsia="宋体" w:cs="宋体"/>
                <w:b/>
                <w:bCs/>
                <w:kern w:val="0"/>
                <w:vertAlign w:val="baseline"/>
              </w:rPr>
            </w:pPr>
          </w:p>
        </w:tc>
      </w:tr>
    </w:tbl>
    <w:p>
      <w:pPr>
        <w:keepNext w:val="0"/>
        <w:keepLines w:val="0"/>
        <w:pageBreakBefore w:val="0"/>
        <w:widowControl/>
        <w:kinsoku/>
        <w:wordWrap/>
        <w:overflowPunct/>
        <w:topLinePunct w:val="0"/>
        <w:autoSpaceDE/>
        <w:autoSpaceDN/>
        <w:bidi w:val="0"/>
        <w:adjustRightInd/>
        <w:snapToGrid/>
        <w:spacing w:line="240" w:lineRule="auto"/>
        <w:ind w:firstLine="2319" w:firstLineChars="1100"/>
        <w:jc w:val="left"/>
        <w:textAlignment w:val="auto"/>
        <w:outlineLvl w:val="0"/>
        <w:rPr>
          <w:rFonts w:hint="eastAsia" w:ascii="宋体" w:hAnsi="宋体" w:eastAsia="宋体" w:cs="宋体"/>
          <w:kern w:val="0"/>
        </w:rPr>
      </w:pPr>
      <w:r>
        <w:rPr>
          <w:rFonts w:hint="eastAsia" w:ascii="宋体" w:hAnsi="宋体" w:eastAsia="宋体" w:cs="宋体"/>
          <w:b/>
          <w:bCs/>
          <w:kern w:val="0"/>
        </w:rPr>
        <w:t>填表人：          </w:t>
      </w:r>
      <w:r>
        <w:rPr>
          <w:rFonts w:hint="eastAsia" w:ascii="宋体" w:hAnsi="宋体" w:eastAsia="宋体" w:cs="宋体"/>
          <w:b/>
          <w:bCs/>
          <w:kern w:val="0"/>
          <w:lang w:val="en-US" w:eastAsia="zh-CN"/>
        </w:rPr>
        <w:t xml:space="preserve">    </w:t>
      </w:r>
      <w:r>
        <w:rPr>
          <w:rFonts w:hint="eastAsia" w:ascii="宋体" w:hAnsi="宋体" w:eastAsia="宋体" w:cs="宋体"/>
          <w:b/>
          <w:bCs/>
          <w:kern w:val="0"/>
        </w:rPr>
        <w:t xml:space="preserve"> 填表日期：</w:t>
      </w: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0"/>
        <w:rPr>
          <w:rFonts w:hint="eastAsia" w:ascii="宋体" w:hAnsi="宋体" w:eastAsia="宋体" w:cs="宋体"/>
          <w:kern w:val="0"/>
          <w:sz w:val="21"/>
          <w:szCs w:val="21"/>
        </w:rPr>
      </w:pPr>
      <w:r>
        <w:rPr>
          <w:rFonts w:hint="eastAsia" w:ascii="宋体" w:hAnsi="宋体" w:eastAsia="宋体" w:cs="宋体"/>
          <w:b/>
          <w:bCs/>
          <w:kern w:val="0"/>
          <w:sz w:val="21"/>
          <w:szCs w:val="21"/>
        </w:rPr>
        <w:t>填表须知：</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rPr>
      </w:pPr>
      <w:r>
        <w:rPr>
          <w:rFonts w:hint="eastAsia" w:ascii="宋体" w:hAnsi="宋体" w:eastAsia="宋体" w:cs="宋体"/>
          <w:kern w:val="0"/>
          <w:sz w:val="21"/>
          <w:szCs w:val="21"/>
        </w:rPr>
        <w:t>一、填表说明</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1.注册资本按营业执照上注册资本金额填写；</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2.所属地区为公司注册所在地；</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3.主要经营范围按营业执照上经营范围填写；</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4.与产品有关的任何第三方资质认证是指该公司所处行业或所生产产品的任何强制性认证或者自愿性认证，包括ISO9001、ISO27001、ISO20000、ISO14001、UL、VDE、EMC、CCEE、CE等认证。</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eastAsia="宋体"/>
          <w:color w:val="FF0000"/>
          <w:lang w:eastAsia="zh-CN"/>
        </w:rPr>
      </w:pPr>
      <w:r>
        <w:rPr>
          <w:rFonts w:hint="eastAsia" w:ascii="宋体" w:hAnsi="宋体" w:eastAsia="宋体" w:cs="宋体"/>
          <w:b/>
          <w:bCs/>
          <w:color w:val="FF0000"/>
          <w:kern w:val="0"/>
          <w:sz w:val="21"/>
          <w:szCs w:val="21"/>
          <w:lang w:val="en-US" w:eastAsia="zh-CN" w:bidi="ar-SA"/>
        </w:rPr>
        <w:t>5. 供应商应在“生产商或代理商”项中明确自身为生产商或代理商的身份。</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default" w:ascii="宋体" w:hAnsi="宋体" w:eastAsia="宋体" w:cs="宋体"/>
          <w:b/>
          <w:bCs/>
          <w:color w:val="FF0000"/>
          <w:kern w:val="0"/>
          <w:sz w:val="21"/>
          <w:szCs w:val="21"/>
          <w:lang w:val="en-US" w:eastAsia="zh-CN" w:bidi="ar-SA"/>
        </w:rPr>
      </w:pPr>
      <w:r>
        <w:rPr>
          <w:rFonts w:hint="eastAsia" w:ascii="宋体" w:hAnsi="宋体" w:eastAsia="宋体" w:cs="宋体"/>
          <w:b/>
          <w:bCs/>
          <w:color w:val="FF0000"/>
          <w:kern w:val="0"/>
          <w:sz w:val="21"/>
          <w:szCs w:val="21"/>
          <w:lang w:val="en-US" w:eastAsia="zh-CN" w:bidi="ar-SA"/>
        </w:rPr>
        <w:t>6. 若供应商为代理商，需填写所代理的</w:t>
      </w:r>
      <w:r>
        <w:rPr>
          <w:rFonts w:hint="eastAsia" w:ascii="宋体" w:hAnsi="宋体" w:cs="宋体"/>
          <w:b/>
          <w:bCs/>
          <w:color w:val="FF0000"/>
          <w:kern w:val="0"/>
          <w:sz w:val="21"/>
          <w:szCs w:val="21"/>
          <w:lang w:val="en-US" w:eastAsia="zh-CN" w:bidi="ar-SA"/>
        </w:rPr>
        <w:t>运动</w:t>
      </w:r>
      <w:r>
        <w:rPr>
          <w:rFonts w:hint="eastAsia" w:ascii="宋体" w:hAnsi="宋体" w:eastAsia="宋体" w:cs="宋体"/>
          <w:b/>
          <w:bCs/>
          <w:color w:val="FF0000"/>
          <w:kern w:val="0"/>
          <w:sz w:val="21"/>
          <w:szCs w:val="21"/>
          <w:lang w:val="en-US" w:eastAsia="zh-CN" w:bidi="ar-SA"/>
        </w:rPr>
        <w:t xml:space="preserve">品牌；若为生产商，则填写本公司品牌。 </w:t>
      </w:r>
    </w:p>
    <w:p>
      <w:pPr>
        <w:keepNext w:val="0"/>
        <w:keepLines w:val="0"/>
        <w:pageBreakBefore w:val="0"/>
        <w:widowControl/>
        <w:kinsoku/>
        <w:wordWrap/>
        <w:overflowPunct/>
        <w:topLinePunct w:val="0"/>
        <w:autoSpaceDE/>
        <w:autoSpaceDN/>
        <w:bidi w:val="0"/>
        <w:adjustRightInd/>
        <w:snapToGrid/>
        <w:spacing w:line="240" w:lineRule="auto"/>
        <w:ind w:firstLine="420"/>
        <w:jc w:val="left"/>
        <w:textAlignment w:val="auto"/>
        <w:outlineLvl w:val="0"/>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7.</w:t>
      </w:r>
      <w:r>
        <w:rPr>
          <w:rFonts w:hint="eastAsia" w:ascii="宋体" w:hAnsi="宋体" w:eastAsia="宋体" w:cs="宋体"/>
          <w:kern w:val="0"/>
          <w:sz w:val="21"/>
          <w:szCs w:val="21"/>
          <w:lang w:val="en-US" w:eastAsia="zh-CN" w:bidi="ar-SA"/>
        </w:rPr>
        <w:t>填写表格时，若需增加附页，附页纸张大小必须与附表相同，表格格式、项目、内容等必须与附表中完全一致。</w:t>
      </w:r>
    </w:p>
    <w:p>
      <w:pPr>
        <w:pStyle w:val="3"/>
        <w:keepNext w:val="0"/>
        <w:keepLines w:val="0"/>
        <w:pageBreakBefore w:val="0"/>
        <w:kinsoku/>
        <w:wordWrap/>
        <w:overflowPunct/>
        <w:topLinePunct w:val="0"/>
        <w:autoSpaceDE/>
        <w:autoSpaceDN/>
        <w:bidi w:val="0"/>
        <w:adjustRightInd/>
        <w:snapToGrid/>
        <w:spacing w:after="0" w:line="240" w:lineRule="auto"/>
        <w:textAlignment w:val="auto"/>
        <w:rPr>
          <w:rFonts w:hint="eastAsia" w:ascii="宋体" w:hAnsi="宋体" w:eastAsia="宋体" w:cs="宋体"/>
          <w:b/>
          <w:bCs/>
          <w:kern w:val="0"/>
          <w:sz w:val="21"/>
          <w:szCs w:val="21"/>
        </w:rPr>
        <w:sectPr>
          <w:headerReference r:id="rId4" w:type="default"/>
          <w:footerReference r:id="rId5" w:type="default"/>
          <w:pgSz w:w="11906" w:h="16838"/>
          <w:pgMar w:top="1440" w:right="1800" w:bottom="1440" w:left="1800" w:header="851" w:footer="992" w:gutter="0"/>
          <w:cols w:space="425" w:num="1"/>
          <w:docGrid w:type="lines" w:linePitch="312" w:charSpace="0"/>
        </w:sectPr>
      </w:pPr>
    </w:p>
    <w:p>
      <w:pPr>
        <w:pStyle w:val="3"/>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附件3：</w:t>
      </w:r>
    </w:p>
    <w:tbl>
      <w:tblPr>
        <w:tblStyle w:val="10"/>
        <w:tblW w:w="148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1004"/>
        <w:gridCol w:w="829"/>
        <w:gridCol w:w="856"/>
        <w:gridCol w:w="1074"/>
        <w:gridCol w:w="794"/>
        <w:gridCol w:w="829"/>
        <w:gridCol w:w="637"/>
        <w:gridCol w:w="776"/>
        <w:gridCol w:w="663"/>
        <w:gridCol w:w="969"/>
        <w:gridCol w:w="900"/>
        <w:gridCol w:w="1179"/>
        <w:gridCol w:w="707"/>
        <w:gridCol w:w="812"/>
        <w:gridCol w:w="766"/>
        <w:gridCol w:w="776"/>
        <w:gridCol w:w="655"/>
        <w:gridCol w:w="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45" w:type="dxa"/>
          <w:trHeight w:val="620" w:hRule="atLeast"/>
        </w:trPr>
        <w:tc>
          <w:tcPr>
            <w:tcW w:w="14680"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供应商名称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法定代表人</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身份证号码</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上一年销售收入（万元）</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成立日期</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注册资本</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注册地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资质证书</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获奖情况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历史业绩 （成功案例）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与其他银行合作情况</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与如皋农村商业银行合作情况</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联系人</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联系电话</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cs="宋体"/>
                <w:b/>
                <w:bCs/>
                <w:i w:val="0"/>
                <w:iCs w:val="0"/>
                <w:color w:val="000000"/>
                <w:sz w:val="18"/>
                <w:szCs w:val="18"/>
                <w:u w:val="none"/>
                <w:lang w:val="en-US" w:eastAsia="zh-CN"/>
              </w:rPr>
              <w:t>邮箱</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生产商或代理商</w:t>
            </w: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bl>
    <w:p>
      <w:pPr>
        <w:pStyle w:val="3"/>
        <w:rPr>
          <w:rFonts w:hint="eastAsia" w:ascii="宋体" w:hAnsi="宋体" w:eastAsia="宋体" w:cs="宋体"/>
          <w:b/>
          <w:bCs/>
          <w:kern w:val="0"/>
          <w:sz w:val="24"/>
          <w:szCs w:val="24"/>
          <w:lang w:val="en-US" w:eastAsia="zh-CN"/>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cs="宋体"/>
          <w:b w:val="0"/>
          <w:bCs w:val="0"/>
          <w:kern w:val="0"/>
          <w:sz w:val="24"/>
          <w:szCs w:val="24"/>
          <w:lang w:val="en-US" w:eastAsia="zh-CN"/>
        </w:rPr>
        <w:t>注：另附excel格式。</w:t>
      </w:r>
    </w:p>
    <w:p>
      <w:pPr>
        <w:pStyle w:val="3"/>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附件4：</w:t>
      </w:r>
    </w:p>
    <w:p>
      <w:pPr>
        <w:keepNext/>
        <w:keepLines/>
        <w:numPr>
          <w:ilvl w:val="0"/>
          <w:numId w:val="0"/>
        </w:numPr>
        <w:snapToGrid w:val="0"/>
        <w:spacing w:before="260" w:after="26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供应商书面声明</w:t>
      </w:r>
    </w:p>
    <w:p>
      <w:pPr>
        <w:pStyle w:val="9"/>
        <w:spacing w:before="0" w:beforeAutospacing="0" w:after="0" w:afterAutospacing="0" w:line="312" w:lineRule="auto"/>
        <w:rPr>
          <w:rFonts w:hint="eastAsia" w:ascii="宋体" w:hAnsi="宋体" w:eastAsia="宋体" w:cs="宋体"/>
          <w:color w:val="auto"/>
          <w:kern w:val="2"/>
          <w:sz w:val="24"/>
          <w:szCs w:val="24"/>
          <w:highlight w:val="none"/>
        </w:rPr>
      </w:pPr>
    </w:p>
    <w:p>
      <w:pPr>
        <w:pStyle w:val="9"/>
        <w:spacing w:before="0" w:beforeAutospacing="0" w:after="0" w:afterAutospacing="0" w:line="312" w:lineRule="auto"/>
        <w:rPr>
          <w:rFonts w:hint="eastAsia" w:ascii="宋体" w:hAnsi="宋体" w:eastAsia="宋体" w:cs="宋体"/>
          <w:color w:val="auto"/>
          <w:kern w:val="2"/>
          <w:sz w:val="24"/>
          <w:szCs w:val="24"/>
          <w:highlight w:val="none"/>
        </w:rPr>
      </w:pPr>
    </w:p>
    <w:p>
      <w:pPr>
        <w:pStyle w:val="9"/>
        <w:spacing w:before="0" w:beforeAutospacing="0" w:after="0" w:afterAutospacing="0" w:line="312" w:lineRule="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（采购人）             </w:t>
      </w:r>
    </w:p>
    <w:p>
      <w:pPr>
        <w:pStyle w:val="9"/>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我公司承诺已自查，在参加本项目采购活动中不存在下列情况：</w:t>
      </w:r>
    </w:p>
    <w:p>
      <w:pPr>
        <w:numPr>
          <w:ilvl w:val="0"/>
          <w:numId w:val="1"/>
        </w:num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w:t>
      </w:r>
    </w:p>
    <w:p>
      <w:pPr>
        <w:numPr>
          <w:ilvl w:val="0"/>
          <w:numId w:val="1"/>
        </w:num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母公司与其全资子公司或由其控股的子公司。</w:t>
      </w:r>
    </w:p>
    <w:p>
      <w:pPr>
        <w:pStyle w:val="9"/>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pPr>
        <w:pStyle w:val="9"/>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供应商（公章）：</w:t>
      </w:r>
      <w:r>
        <w:rPr>
          <w:rFonts w:hint="eastAsia" w:ascii="宋体" w:hAnsi="宋体" w:eastAsia="宋体" w:cs="宋体"/>
          <w:color w:val="auto"/>
          <w:sz w:val="24"/>
          <w:szCs w:val="24"/>
          <w:highlight w:val="none"/>
          <w:u w:val="single"/>
        </w:rPr>
        <w:t xml:space="preserve">                             </w:t>
      </w:r>
    </w:p>
    <w:p>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z w:val="24"/>
          <w:szCs w:val="24"/>
          <w:highlight w:val="none"/>
          <w:u w:val="single"/>
        </w:rPr>
        <w:t xml:space="preserve">                      </w:t>
      </w:r>
    </w:p>
    <w:p>
      <w:p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360" w:lineRule="auto"/>
        <w:jc w:val="center"/>
        <w:rPr>
          <w:rFonts w:hint="eastAsia" w:ascii="宋体" w:hAnsi="宋体" w:eastAsia="宋体" w:cs="宋体"/>
          <w:b/>
          <w:color w:val="auto"/>
          <w:sz w:val="24"/>
          <w:szCs w:val="24"/>
          <w:highlight w:val="none"/>
        </w:rPr>
      </w:pP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附件：供应商股东名录及所占股份比例（格式自拟）</w:t>
      </w:r>
    </w:p>
    <w:p>
      <w:pPr>
        <w:jc w:val="left"/>
        <w:rPr>
          <w:rFonts w:hint="eastAsia" w:ascii="宋体" w:hAnsi="宋体" w:eastAsia="宋体" w:cs="宋体"/>
          <w:sz w:val="28"/>
          <w:szCs w:val="28"/>
        </w:rPr>
      </w:pPr>
    </w:p>
    <w:p>
      <w:pPr>
        <w:rPr>
          <w:rFonts w:hint="eastAsia" w:ascii="宋体" w:hAnsi="宋体" w:eastAsia="宋体" w:cs="宋体"/>
          <w:sz w:val="28"/>
          <w:szCs w:val="28"/>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sz w:val="28"/>
          <w:szCs w:val="28"/>
        </w:rPr>
      </w:pPr>
    </w:p>
    <w:p>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p>
    <w:p>
      <w:pPr>
        <w:pStyle w:val="3"/>
        <w:ind w:left="0" w:leftChars="0" w:firstLine="0" w:firstLineChars="0"/>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附件5：</w:t>
      </w:r>
    </w:p>
    <w:p>
      <w:pPr>
        <w:keepNext/>
        <w:keepLines/>
        <w:numPr>
          <w:ilvl w:val="0"/>
          <w:numId w:val="0"/>
        </w:numPr>
        <w:snapToGrid w:val="0"/>
        <w:spacing w:before="260" w:after="26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供应商承诺函</w:t>
      </w:r>
    </w:p>
    <w:p>
      <w:pPr>
        <w:spacing w:line="360" w:lineRule="auto"/>
        <w:rPr>
          <w:rFonts w:hint="eastAsia" w:ascii="宋体" w:hAnsi="宋体" w:eastAsia="宋体" w:cs="宋体"/>
          <w:b/>
          <w:sz w:val="24"/>
          <w:szCs w:val="24"/>
          <w:highlight w:val="none"/>
          <w:u w:val="single"/>
          <w:lang w:val="en-US" w:eastAsia="zh-CN"/>
        </w:rPr>
      </w:pPr>
      <w:r>
        <w:rPr>
          <w:rFonts w:hint="eastAsia" w:ascii="宋体" w:hAnsi="宋体" w:eastAsia="宋体" w:cs="宋体"/>
          <w:b/>
          <w:sz w:val="24"/>
          <w:szCs w:val="24"/>
          <w:highlight w:val="none"/>
          <w:lang w:bidi="ar"/>
        </w:rPr>
        <w:t>致：</w:t>
      </w:r>
      <w:r>
        <w:rPr>
          <w:rFonts w:hint="eastAsia" w:ascii="宋体" w:hAnsi="宋体" w:eastAsia="宋体" w:cs="宋体"/>
          <w:b/>
          <w:sz w:val="24"/>
          <w:szCs w:val="24"/>
          <w:highlight w:val="none"/>
          <w:u w:val="single"/>
          <w:lang w:val="en-US" w:eastAsia="zh-CN" w:bidi="ar"/>
        </w:rPr>
        <w:t xml:space="preserve">                  </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本公司（单位）郑重承诺如下：</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1.具有独立承担民事责任的能力，遵守法律、法规，具有良好的商业信誉和财务情况以及依法缴纳税收和社会保障资金的良好记录。</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2.企业经营状态良好，具有履行合同所必需的设施、专业技术能力、经营管理经验及相关售后服务能力。</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3.最近两年内在目标服务领域未出现严重安全事件。</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4.未在江苏如皋农村商业银行股份有限公司供应商禁用/退出期内。</w:t>
      </w:r>
    </w:p>
    <w:p>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18"/>
        <w:spacing w:line="360" w:lineRule="auto"/>
        <w:rPr>
          <w:rFonts w:hint="eastAsia" w:ascii="宋体" w:hAnsi="宋体" w:eastAsia="宋体" w:cs="宋体"/>
          <w:sz w:val="24"/>
          <w:szCs w:val="24"/>
          <w:highlight w:val="none"/>
        </w:rPr>
      </w:pPr>
    </w:p>
    <w:p>
      <w:pPr>
        <w:spacing w:line="360" w:lineRule="auto"/>
        <w:ind w:firstLine="1920" w:firstLineChars="8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公司（单位）全称（盖公章）：___________________</w:t>
      </w:r>
    </w:p>
    <w:p>
      <w:pPr>
        <w:spacing w:line="360" w:lineRule="auto"/>
        <w:ind w:firstLine="3360" w:firstLineChars="1400"/>
        <w:rPr>
          <w:rFonts w:hint="eastAsia" w:ascii="宋体" w:hAnsi="宋体" w:eastAsia="宋体" w:cs="宋体"/>
          <w:sz w:val="24"/>
          <w:szCs w:val="24"/>
          <w:highlight w:val="none"/>
          <w:lang w:bidi="ar"/>
        </w:rPr>
      </w:pPr>
    </w:p>
    <w:p>
      <w:pPr>
        <w:spacing w:line="360" w:lineRule="auto"/>
        <w:ind w:firstLine="3360" w:firstLineChars="1400"/>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bidi="ar"/>
        </w:rPr>
        <w:t>法定代表人签字：</w:t>
      </w:r>
      <w:r>
        <w:rPr>
          <w:rFonts w:hint="eastAsia" w:ascii="宋体" w:hAnsi="宋体" w:eastAsia="宋体" w:cs="宋体"/>
          <w:sz w:val="24"/>
          <w:szCs w:val="24"/>
          <w:highlight w:val="none"/>
          <w:u w:val="single"/>
        </w:rPr>
        <w:t xml:space="preserve">            </w:t>
      </w:r>
    </w:p>
    <w:p>
      <w:pPr>
        <w:spacing w:line="360" w:lineRule="auto"/>
        <w:ind w:firstLine="4560" w:firstLineChars="1900"/>
        <w:rPr>
          <w:rFonts w:hint="eastAsia" w:ascii="宋体" w:hAnsi="宋体" w:eastAsia="宋体" w:cs="宋体"/>
          <w:sz w:val="24"/>
          <w:szCs w:val="24"/>
          <w:highlight w:val="none"/>
          <w:lang w:bidi="ar"/>
        </w:rPr>
      </w:pPr>
    </w:p>
    <w:p>
      <w:pPr>
        <w:spacing w:line="360" w:lineRule="auto"/>
        <w:ind w:firstLine="4560" w:firstLineChars="19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地址：  __________________</w:t>
      </w:r>
    </w:p>
    <w:p>
      <w:pPr>
        <w:spacing w:line="360" w:lineRule="auto"/>
        <w:ind w:firstLine="4560" w:firstLineChars="19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邮编：________________</w:t>
      </w:r>
    </w:p>
    <w:p>
      <w:pPr>
        <w:spacing w:line="360" w:lineRule="auto"/>
        <w:ind w:firstLine="4080" w:firstLineChars="17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固定电话：________________</w:t>
      </w:r>
    </w:p>
    <w:p>
      <w:pPr>
        <w:spacing w:line="360" w:lineRule="auto"/>
        <w:ind w:firstLine="2640" w:firstLineChars="11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联系人姓名及手机号码：_________________</w:t>
      </w:r>
    </w:p>
    <w:p>
      <w:pPr>
        <w:spacing w:line="360" w:lineRule="auto"/>
        <w:ind w:firstLine="3120" w:firstLineChars="130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　　　　    日期：　____年____月____日</w:t>
      </w:r>
    </w:p>
    <w:p>
      <w:pPr>
        <w:widowControl/>
        <w:jc w:val="left"/>
        <w:rPr>
          <w:rFonts w:hint="eastAsia" w:ascii="宋体" w:hAnsi="宋体" w:eastAsia="宋体" w:cs="宋体"/>
          <w:sz w:val="24"/>
          <w:szCs w:val="24"/>
          <w:highlight w:val="none"/>
        </w:rPr>
      </w:pPr>
    </w:p>
    <w:p>
      <w:pPr>
        <w:widowControl/>
        <w:ind w:firstLine="560" w:firstLineChars="200"/>
        <w:jc w:val="left"/>
        <w:rPr>
          <w:rFonts w:hint="eastAsia" w:ascii="宋体" w:hAnsi="宋体" w:eastAsia="宋体" w:cs="宋体"/>
          <w:sz w:val="28"/>
          <w:szCs w:val="28"/>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sz w:val="28"/>
          <w:szCs w:val="28"/>
        </w:rPr>
      </w:pPr>
    </w:p>
    <w:p>
      <w:pPr>
        <w:widowControl/>
        <w:ind w:firstLine="560" w:firstLineChars="200"/>
        <w:jc w:val="left"/>
        <w:rPr>
          <w:rFonts w:hint="eastAsia" w:ascii="宋体" w:hAnsi="宋体" w:eastAsia="宋体" w:cs="宋体"/>
          <w:sz w:val="28"/>
          <w:szCs w:val="28"/>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embedRegular r:id="rId1" w:fontKey="{2A66D59E-3A57-422B-B4FE-526291730151}"/>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A11C7"/>
    <w:multiLevelType w:val="multilevel"/>
    <w:tmpl w:val="7D1A11C7"/>
    <w:lvl w:ilvl="0" w:tentative="0">
      <w:start w:val="1"/>
      <w:numFmt w:val="decimal"/>
      <w:lvlText w:val="%1、"/>
      <w:lvlJc w:val="left"/>
      <w:pPr>
        <w:ind w:left="780" w:hanging="36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2NTkwZThhODBmOGVkNzg2NjI4OWIxY2E2NmI3YWUifQ=="/>
  </w:docVars>
  <w:rsids>
    <w:rsidRoot w:val="66440046"/>
    <w:rsid w:val="05FE23E4"/>
    <w:rsid w:val="064C16BC"/>
    <w:rsid w:val="0B233797"/>
    <w:rsid w:val="0B351E40"/>
    <w:rsid w:val="0C6F0B76"/>
    <w:rsid w:val="0E891C66"/>
    <w:rsid w:val="0E8C4A31"/>
    <w:rsid w:val="0EC95C85"/>
    <w:rsid w:val="0F6E44FA"/>
    <w:rsid w:val="10170983"/>
    <w:rsid w:val="10233173"/>
    <w:rsid w:val="10537DE2"/>
    <w:rsid w:val="118E4525"/>
    <w:rsid w:val="11AE5258"/>
    <w:rsid w:val="11DF756D"/>
    <w:rsid w:val="126D1133"/>
    <w:rsid w:val="127D6363"/>
    <w:rsid w:val="12CA1BA0"/>
    <w:rsid w:val="15442C5F"/>
    <w:rsid w:val="169A06DD"/>
    <w:rsid w:val="18510D8B"/>
    <w:rsid w:val="198705CA"/>
    <w:rsid w:val="199B7324"/>
    <w:rsid w:val="1A26146F"/>
    <w:rsid w:val="1A612CFC"/>
    <w:rsid w:val="1B69294D"/>
    <w:rsid w:val="1C6646A5"/>
    <w:rsid w:val="1D3636F3"/>
    <w:rsid w:val="1DA12787"/>
    <w:rsid w:val="1F564AB9"/>
    <w:rsid w:val="206C2341"/>
    <w:rsid w:val="21A954A2"/>
    <w:rsid w:val="21CE2E82"/>
    <w:rsid w:val="236478D2"/>
    <w:rsid w:val="248674EB"/>
    <w:rsid w:val="25A8619C"/>
    <w:rsid w:val="26AF48D7"/>
    <w:rsid w:val="274C2E6B"/>
    <w:rsid w:val="280B5275"/>
    <w:rsid w:val="28A53011"/>
    <w:rsid w:val="28BA36CE"/>
    <w:rsid w:val="295C2BD1"/>
    <w:rsid w:val="29707A1D"/>
    <w:rsid w:val="2DB91F13"/>
    <w:rsid w:val="2DC57F20"/>
    <w:rsid w:val="2F4A02C4"/>
    <w:rsid w:val="2FDD4C94"/>
    <w:rsid w:val="304B42F4"/>
    <w:rsid w:val="31200CA6"/>
    <w:rsid w:val="33227172"/>
    <w:rsid w:val="3388623D"/>
    <w:rsid w:val="35A85C17"/>
    <w:rsid w:val="35F118BE"/>
    <w:rsid w:val="37A60062"/>
    <w:rsid w:val="39045619"/>
    <w:rsid w:val="398B0411"/>
    <w:rsid w:val="3BCB4463"/>
    <w:rsid w:val="3C9C381A"/>
    <w:rsid w:val="3CC75CC4"/>
    <w:rsid w:val="3CD42DDC"/>
    <w:rsid w:val="3D062BA1"/>
    <w:rsid w:val="3F9C39F8"/>
    <w:rsid w:val="406E5C31"/>
    <w:rsid w:val="411E081A"/>
    <w:rsid w:val="423050F8"/>
    <w:rsid w:val="433E7C11"/>
    <w:rsid w:val="45B1654F"/>
    <w:rsid w:val="474E6020"/>
    <w:rsid w:val="477D71E6"/>
    <w:rsid w:val="48FC15BE"/>
    <w:rsid w:val="493C2436"/>
    <w:rsid w:val="4968677D"/>
    <w:rsid w:val="49E64217"/>
    <w:rsid w:val="4A05244F"/>
    <w:rsid w:val="4B3016DE"/>
    <w:rsid w:val="4BA67CAE"/>
    <w:rsid w:val="4CBD13AA"/>
    <w:rsid w:val="4D221AE1"/>
    <w:rsid w:val="502E3957"/>
    <w:rsid w:val="50F626E2"/>
    <w:rsid w:val="525310F5"/>
    <w:rsid w:val="52552958"/>
    <w:rsid w:val="52FD78EE"/>
    <w:rsid w:val="53B81E56"/>
    <w:rsid w:val="53BE7672"/>
    <w:rsid w:val="56024BA5"/>
    <w:rsid w:val="56EA7EAA"/>
    <w:rsid w:val="58032874"/>
    <w:rsid w:val="589E0056"/>
    <w:rsid w:val="58F22CAF"/>
    <w:rsid w:val="592A757D"/>
    <w:rsid w:val="59A32A50"/>
    <w:rsid w:val="5C4E7981"/>
    <w:rsid w:val="5D526ED9"/>
    <w:rsid w:val="5DD067F8"/>
    <w:rsid w:val="5FC40993"/>
    <w:rsid w:val="61D34BF9"/>
    <w:rsid w:val="62257C51"/>
    <w:rsid w:val="626D56C6"/>
    <w:rsid w:val="62BA2508"/>
    <w:rsid w:val="62D022B3"/>
    <w:rsid w:val="62F82F60"/>
    <w:rsid w:val="639C7278"/>
    <w:rsid w:val="66440046"/>
    <w:rsid w:val="667571A5"/>
    <w:rsid w:val="66857FE4"/>
    <w:rsid w:val="66DF27C6"/>
    <w:rsid w:val="66EF6A80"/>
    <w:rsid w:val="673A72BF"/>
    <w:rsid w:val="69785D60"/>
    <w:rsid w:val="69E95BF9"/>
    <w:rsid w:val="6AA0204A"/>
    <w:rsid w:val="6AC82A01"/>
    <w:rsid w:val="6AD14109"/>
    <w:rsid w:val="6C9554FE"/>
    <w:rsid w:val="6E044362"/>
    <w:rsid w:val="6E6824BC"/>
    <w:rsid w:val="6F340B5E"/>
    <w:rsid w:val="6F63625D"/>
    <w:rsid w:val="710B3229"/>
    <w:rsid w:val="71DC4874"/>
    <w:rsid w:val="73690269"/>
    <w:rsid w:val="736B2C3F"/>
    <w:rsid w:val="7383751C"/>
    <w:rsid w:val="73D94955"/>
    <w:rsid w:val="74821CCC"/>
    <w:rsid w:val="752734F6"/>
    <w:rsid w:val="76273204"/>
    <w:rsid w:val="779D0B3B"/>
    <w:rsid w:val="78AA2807"/>
    <w:rsid w:val="79CB6ED9"/>
    <w:rsid w:val="7A2D62D7"/>
    <w:rsid w:val="7B072F82"/>
    <w:rsid w:val="7B756CF0"/>
    <w:rsid w:val="7BD61B65"/>
    <w:rsid w:val="7C1E3C2F"/>
    <w:rsid w:val="7C2C2DD2"/>
    <w:rsid w:val="7D117D40"/>
    <w:rsid w:val="7E413371"/>
    <w:rsid w:val="7F6D45CF"/>
    <w:rsid w:val="CF6468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120" w:beforeLines="0" w:after="120" w:afterLines="0"/>
      <w:jc w:val="center"/>
      <w:outlineLvl w:val="1"/>
    </w:pPr>
    <w:rPr>
      <w:rFonts w:ascii="Arial" w:hAnsi="Arial" w:eastAsia="黑体"/>
      <w:b/>
      <w:sz w:val="28"/>
      <w:szCs w:val="28"/>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rFonts w:ascii="Calibri" w:hAnsi="Calibri" w:eastAsia="宋体" w:cs="Times New Roman"/>
    </w:rPr>
  </w:style>
  <w:style w:type="paragraph" w:styleId="4">
    <w:name w:val="Body Text First Indent 2"/>
    <w:basedOn w:val="3"/>
    <w:next w:val="5"/>
    <w:qFormat/>
    <w:uiPriority w:val="0"/>
    <w:pPr>
      <w:ind w:firstLine="420" w:firstLineChars="200"/>
    </w:pPr>
    <w:rPr>
      <w:rFonts w:ascii="Calibri" w:hAnsi="Calibri" w:eastAsia="宋体" w:cs="Times New Roman"/>
      <w:szCs w:val="22"/>
    </w:rPr>
  </w:style>
  <w:style w:type="paragraph" w:customStyle="1" w:styleId="5">
    <w:name w:val="正文格式"/>
    <w:basedOn w:val="1"/>
    <w:qFormat/>
    <w:uiPriority w:val="0"/>
    <w:pPr>
      <w:ind w:firstLine="200" w:firstLineChars="200"/>
    </w:pPr>
    <w:rPr>
      <w:rFonts w:ascii="宋体" w:hAnsi="宋体" w:eastAsia="彩虹粗仿宋"/>
      <w:sz w:val="28"/>
      <w:szCs w:val="28"/>
    </w:rPr>
  </w:style>
  <w:style w:type="paragraph" w:styleId="6">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7">
    <w:name w:val="envelope return"/>
    <w:basedOn w:val="1"/>
    <w:qFormat/>
    <w:uiPriority w:val="0"/>
    <w:pPr>
      <w:snapToGrid w:val="0"/>
    </w:pPr>
    <w:rPr>
      <w:rFonts w:ascii="Cambria" w:hAnsi="Cambria" w:eastAsia="宋体" w:cs="Times New Roman"/>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basedOn w:val="12"/>
    <w:qFormat/>
    <w:uiPriority w:val="0"/>
    <w:rPr>
      <w:b/>
    </w:rPr>
  </w:style>
  <w:style w:type="paragraph" w:customStyle="1" w:styleId="14">
    <w:name w:val="标题二、"/>
    <w:basedOn w:val="1"/>
    <w:qFormat/>
    <w:uiPriority w:val="99"/>
    <w:pPr>
      <w:spacing w:line="360" w:lineRule="auto"/>
      <w:ind w:firstLine="200"/>
      <w:outlineLvl w:val="2"/>
    </w:pPr>
    <w:rPr>
      <w:rFonts w:ascii="宋体" w:hAnsi="宋体"/>
      <w:b/>
      <w:szCs w:val="21"/>
    </w:rPr>
  </w:style>
  <w:style w:type="character" w:customStyle="1" w:styleId="15">
    <w:name w:val="font141"/>
    <w:qFormat/>
    <w:uiPriority w:val="0"/>
    <w:rPr>
      <w:rFonts w:hint="default" w:ascii="Segoe UI Symbol" w:hAnsi="Segoe UI Symbol" w:eastAsia="Segoe UI Symbol" w:cs="Segoe UI Symbol"/>
      <w:b/>
      <w:bCs/>
      <w:color w:val="000000"/>
      <w:sz w:val="21"/>
      <w:szCs w:val="21"/>
      <w:u w:val="none"/>
    </w:rPr>
  </w:style>
  <w:style w:type="character" w:customStyle="1" w:styleId="16">
    <w:name w:val="font21"/>
    <w:qFormat/>
    <w:uiPriority w:val="0"/>
    <w:rPr>
      <w:rFonts w:hint="eastAsia" w:ascii="仿宋_GB2312" w:hAnsi="Calibri" w:eastAsia="仿宋_GB2312" w:cs="仿宋_GB2312"/>
      <w:b/>
      <w:bCs/>
      <w:color w:val="000000"/>
      <w:sz w:val="21"/>
      <w:szCs w:val="21"/>
      <w:u w:val="none"/>
    </w:rPr>
  </w:style>
  <w:style w:type="character" w:customStyle="1" w:styleId="17">
    <w:name w:val="font151"/>
    <w:qFormat/>
    <w:uiPriority w:val="0"/>
    <w:rPr>
      <w:rFonts w:hint="eastAsia" w:ascii="仿宋_GB2312" w:hAnsi="Calibri" w:eastAsia="仿宋_GB2312" w:cs="仿宋_GB2312"/>
      <w:b/>
      <w:bCs/>
      <w:color w:val="000000"/>
      <w:sz w:val="21"/>
      <w:szCs w:val="21"/>
      <w:u w:val="single"/>
    </w:rPr>
  </w:style>
  <w:style w:type="paragraph" w:customStyle="1" w:styleId="18">
    <w:name w:val="正文首行缩进 21"/>
    <w:basedOn w:val="19"/>
    <w:qFormat/>
    <w:uiPriority w:val="0"/>
    <w:pPr>
      <w:widowControl/>
      <w:ind w:firstLine="420"/>
    </w:pPr>
    <w:rPr>
      <w:szCs w:val="20"/>
    </w:rPr>
  </w:style>
  <w:style w:type="paragraph" w:customStyle="1" w:styleId="1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3199</Words>
  <Characters>3561</Characters>
  <Lines>0</Lines>
  <Paragraphs>0</Paragraphs>
  <TotalTime>9</TotalTime>
  <ScaleCrop>false</ScaleCrop>
  <LinksUpToDate>false</LinksUpToDate>
  <CharactersWithSpaces>3786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2024-10-17T15:59:00Z</dcterms:created>
  <dc:creator>Katherine</dc:creator>
  <cp:lastModifiedBy>顾圣杰</cp:lastModifiedBy>
  <cp:lastPrinted>2025-09-05T07:10:00Z</cp:lastPrinted>
  <dcterms:modified xsi:type="dcterms:W3CDTF">2026-09-02T03:18:22Z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6A7F4C99443D4F4BB348134CE46397CB_13</vt:lpwstr>
  </property>
  <property fmtid="{D5CDD505-2E9C-101B-9397-08002B2CF9AE}" pid="4" name="KSOTemplateDocerSaveRecord">
    <vt:lpwstr>eyJoZGlkIjoiNzhkMTNlZmFjNjZiNzFjMzFjNmM0OTU5ODZiOWVlZDkiLCJ1c2VySWQiOiI2MzMzOTQwOTQifQ==</vt:lpwstr>
  </property>
</Properties>
</file>