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FE103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江苏如皋农村商业银行股份有限公司</w:t>
      </w:r>
    </w:p>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highlight w:val="none"/>
        </w:rPr>
      </w:pPr>
      <w:r>
        <w:rPr>
          <w:rFonts w:hint="eastAsia" w:ascii="宋体" w:hAnsi="宋体" w:cs="宋体"/>
          <w:b/>
          <w:bCs/>
          <w:sz w:val="36"/>
          <w:szCs w:val="36"/>
          <w:lang w:val="en-US" w:eastAsia="zh-CN"/>
        </w:rPr>
        <w:t>2</w:t>
      </w:r>
      <w:r>
        <w:rPr>
          <w:rFonts w:hint="eastAsia" w:ascii="宋体" w:hAnsi="宋体" w:eastAsia="宋体" w:cs="宋体"/>
          <w:b/>
          <w:bCs/>
          <w:sz w:val="36"/>
          <w:szCs w:val="36"/>
        </w:rPr>
        <w:t>026年度</w:t>
      </w:r>
      <w:r>
        <w:rPr>
          <w:rFonts w:hint="eastAsia" w:ascii="宋体" w:hAnsi="宋体" w:cs="宋体"/>
          <w:b/>
          <w:bCs/>
          <w:sz w:val="36"/>
          <w:szCs w:val="36"/>
          <w:lang w:val="en-US" w:eastAsia="zh-CN"/>
        </w:rPr>
        <w:t>工作服</w:t>
      </w:r>
      <w:r>
        <w:rPr>
          <w:rFonts w:hint="eastAsia" w:ascii="宋体" w:hAnsi="宋体" w:eastAsia="宋体" w:cs="宋体"/>
          <w:b/>
          <w:bCs/>
          <w:sz w:val="36"/>
          <w:szCs w:val="36"/>
        </w:rPr>
        <w:t>采购项目供应商征</w:t>
      </w:r>
      <w:r>
        <w:rPr>
          <w:rFonts w:hint="eastAsia" w:ascii="宋体" w:hAnsi="宋体" w:eastAsia="宋体" w:cs="宋体"/>
          <w:b/>
          <w:bCs/>
          <w:sz w:val="36"/>
          <w:szCs w:val="36"/>
          <w:highlight w:val="none"/>
        </w:rPr>
        <w:t>集公告</w:t>
      </w:r>
    </w:p>
    <w:p w14:paraId="79D5A06D">
      <w:pPr>
        <w:pStyle w:val="14"/>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根据江苏如皋农村商业银行股份有限公司（以下简称 “如皋农村商业银行”）2026年度工作服</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需要，现面向社</w:t>
      </w:r>
      <w:r>
        <w:rPr>
          <w:rFonts w:hint="eastAsia" w:ascii="仿宋_GB2312" w:hAnsi="仿宋_GB2312" w:eastAsia="仿宋_GB2312" w:cs="仿宋_GB2312"/>
          <w:sz w:val="32"/>
          <w:szCs w:val="32"/>
          <w:highlight w:val="none"/>
        </w:rPr>
        <w:t>会公开征</w:t>
      </w:r>
      <w:r>
        <w:rPr>
          <w:rFonts w:hint="eastAsia" w:ascii="仿宋_GB2312" w:hAnsi="仿宋_GB2312" w:eastAsia="仿宋_GB2312" w:cs="仿宋_GB2312"/>
          <w:sz w:val="32"/>
          <w:szCs w:val="32"/>
        </w:rPr>
        <w:t>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eastAsia="zh-CN"/>
        </w:rPr>
      </w:pPr>
      <w:r>
        <w:rPr>
          <w:rStyle w:val="13"/>
          <w:rFonts w:hint="eastAsia" w:ascii="仿宋_GB2312" w:hAnsi="仿宋_GB2312" w:eastAsia="仿宋_GB2312" w:cs="仿宋_GB2312"/>
          <w:b w:val="0"/>
          <w:bCs/>
          <w:sz w:val="32"/>
          <w:szCs w:val="32"/>
          <w:lang w:val="en-US"/>
        </w:rPr>
        <w:t>1</w:t>
      </w:r>
      <w:r>
        <w:rPr>
          <w:rStyle w:val="13"/>
          <w:rFonts w:hint="eastAsia" w:ascii="仿宋_GB2312" w:hAnsi="仿宋_GB2312" w:eastAsia="仿宋_GB2312" w:cs="仿宋_GB2312"/>
          <w:b w:val="0"/>
          <w:bCs/>
          <w:sz w:val="32"/>
          <w:szCs w:val="32"/>
        </w:rPr>
        <w:t>.项目名称</w:t>
      </w:r>
      <w:r>
        <w:rPr>
          <w:rStyle w:val="13"/>
          <w:rFonts w:hint="eastAsia" w:ascii="仿宋_GB2312" w:hAnsi="仿宋_GB2312" w:eastAsia="仿宋_GB2312" w:cs="仿宋_GB2312"/>
          <w:b w:val="0"/>
          <w:bCs/>
          <w:sz w:val="32"/>
          <w:szCs w:val="32"/>
          <w:lang w:eastAsia="zh-CN"/>
        </w:rPr>
        <w:t>：江苏如皋农村商业银行股份有限公司2026年度工作服</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lang w:eastAsia="zh-CN"/>
        </w:rPr>
        <w:t>项目</w:t>
      </w:r>
    </w:p>
    <w:p w14:paraId="4A270BE3">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rPr>
      </w:pPr>
      <w:r>
        <w:rPr>
          <w:rStyle w:val="13"/>
          <w:rFonts w:hint="eastAsia" w:ascii="仿宋_GB2312" w:hAnsi="仿宋_GB2312" w:eastAsia="仿宋_GB2312" w:cs="仿宋_GB2312"/>
          <w:b w:val="0"/>
          <w:bCs/>
          <w:sz w:val="32"/>
          <w:szCs w:val="32"/>
          <w:lang w:val="en-US"/>
        </w:rPr>
        <w:t>2.</w:t>
      </w:r>
      <w:r>
        <w:rPr>
          <w:rStyle w:val="13"/>
          <w:rFonts w:hint="eastAsia" w:ascii="仿宋_GB2312" w:hAnsi="仿宋_GB2312" w:eastAsia="仿宋_GB2312" w:cs="仿宋_GB2312"/>
          <w:b w:val="0"/>
          <w:bCs/>
          <w:sz w:val="32"/>
          <w:szCs w:val="32"/>
          <w:lang w:val="en-US" w:eastAsia="zh-CN"/>
        </w:rPr>
        <w:t>采购内容：因工作需要采购一批西服套装、衬衫、马甲、夏裤、西裙等</w:t>
      </w:r>
      <w:r>
        <w:rPr>
          <w:rStyle w:val="13"/>
          <w:rFonts w:hint="eastAsia" w:ascii="仿宋_GB2312" w:hAnsi="仿宋_GB2312" w:eastAsia="仿宋_GB2312" w:cs="仿宋_GB2312"/>
          <w:b w:val="0"/>
          <w:bCs/>
          <w:sz w:val="32"/>
          <w:szCs w:val="32"/>
        </w:rPr>
        <w:t>。</w:t>
      </w:r>
    </w:p>
    <w:p w14:paraId="6C7D5D7A">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二、企业资质要求：</w:t>
      </w:r>
    </w:p>
    <w:p w14:paraId="7CE5272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1.具有</w:t>
      </w:r>
      <w:r>
        <w:rPr>
          <w:rStyle w:val="13"/>
          <w:rFonts w:hint="eastAsia" w:ascii="仿宋_GB2312" w:hAnsi="仿宋_GB2312" w:eastAsia="仿宋_GB2312" w:cs="仿宋_GB2312"/>
          <w:b w:val="0"/>
          <w:bCs/>
          <w:sz w:val="32"/>
          <w:szCs w:val="32"/>
          <w:lang w:val="en-US" w:eastAsia="zh-CN"/>
        </w:rPr>
        <w:t>独立承</w:t>
      </w:r>
      <w:r>
        <w:rPr>
          <w:rStyle w:val="13"/>
          <w:rFonts w:hint="eastAsia" w:ascii="仿宋_GB2312" w:hAnsi="仿宋_GB2312" w:eastAsia="仿宋_GB2312" w:cs="仿宋_GB2312"/>
          <w:b w:val="0"/>
          <w:bCs/>
          <w:sz w:val="32"/>
          <w:szCs w:val="32"/>
        </w:rPr>
        <w:t>担民事责任</w:t>
      </w:r>
      <w:r>
        <w:rPr>
          <w:rStyle w:val="13"/>
          <w:rFonts w:hint="eastAsia" w:ascii="仿宋_GB2312" w:hAnsi="仿宋_GB2312" w:eastAsia="仿宋_GB2312" w:cs="仿宋_GB2312"/>
          <w:b w:val="0"/>
          <w:bCs/>
          <w:sz w:val="32"/>
          <w:szCs w:val="32"/>
          <w:lang w:val="en-US" w:eastAsia="zh-CN"/>
        </w:rPr>
        <w:t>的</w:t>
      </w:r>
      <w:r>
        <w:rPr>
          <w:rStyle w:val="13"/>
          <w:rFonts w:hint="eastAsia" w:ascii="仿宋_GB2312" w:hAnsi="仿宋_GB2312" w:eastAsia="仿宋_GB2312" w:cs="仿宋_GB2312"/>
          <w:b w:val="0"/>
          <w:bCs/>
          <w:sz w:val="32"/>
          <w:szCs w:val="32"/>
        </w:rPr>
        <w:t>能力；具有良好的</w:t>
      </w:r>
      <w:r>
        <w:rPr>
          <w:rStyle w:val="13"/>
          <w:rFonts w:hint="eastAsia" w:ascii="仿宋_GB2312" w:hAnsi="仿宋_GB2312" w:eastAsia="仿宋_GB2312" w:cs="仿宋_GB2312"/>
          <w:b w:val="0"/>
          <w:bCs/>
          <w:sz w:val="32"/>
          <w:szCs w:val="32"/>
          <w:lang w:val="en-US" w:eastAsia="zh-CN"/>
        </w:rPr>
        <w:t>商业信誉</w:t>
      </w:r>
      <w:r>
        <w:rPr>
          <w:rStyle w:val="13"/>
          <w:rFonts w:hint="eastAsia" w:ascii="仿宋_GB2312" w:hAnsi="仿宋_GB2312" w:eastAsia="仿宋_GB2312" w:cs="仿宋_GB2312"/>
          <w:b w:val="0"/>
          <w:bCs/>
          <w:sz w:val="32"/>
          <w:szCs w:val="32"/>
        </w:rPr>
        <w:t>和健全财务会计制度；具有履行合同所必需的专业技术能力和资质；有依法纳税和缴纳社保资金的良好记录；</w:t>
      </w:r>
    </w:p>
    <w:p w14:paraId="414BB7F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rPr>
        <w:t>2.在中华</w:t>
      </w:r>
      <w:r>
        <w:rPr>
          <w:rStyle w:val="13"/>
          <w:rFonts w:hint="eastAsia" w:ascii="仿宋_GB2312" w:hAnsi="仿宋_GB2312" w:eastAsia="仿宋_GB2312" w:cs="仿宋_GB2312"/>
          <w:b w:val="0"/>
          <w:bCs/>
          <w:sz w:val="32"/>
          <w:szCs w:val="32"/>
          <w:highlight w:val="none"/>
        </w:rPr>
        <w:t>人民共和国境内（不含港、澳、台地区）注册，具有独立承担民事责任的能力，或上述法人组织依法成立的分支机构。</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提供营业执照复印件并加盖投标人公章。如投标人为法人单位的分支机构，还需提供其法人单位针对本项目的唯一授权书，法人单位和法人单位的分支机构不能同时投标，否则均做废标处理</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F74F95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highlight w:val="none"/>
        </w:rPr>
        <w:t>3.存在关联关系的不同报名企业，不得同时参与本项目。关联关系报名企业包含以下情况：</w:t>
      </w:r>
    </w:p>
    <w:p w14:paraId="258F6C08">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3.1与报名企业负责人为同一人的其他报名企业；</w:t>
      </w:r>
    </w:p>
    <w:p w14:paraId="0A30436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3.2与报名企业存在直接控股、管理关系的其他报名企业。</w:t>
      </w:r>
    </w:p>
    <w:p w14:paraId="7897823D">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报名企业应向如皋农商行如实披露与本报名企业存在关联关系的其他报名企业。如皋农商行有权取消关联关系报名企业参与本项目的资格。【提供承诺函并加盖公章】</w:t>
      </w:r>
    </w:p>
    <w:p w14:paraId="676C4F99">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4.报名企业应具有良好的银行资信和商业信誉，近三年之内没有处于被责令停业或破产状况，且资产未被重组、接管和冻结。未被“信用中国（网站www.creditchina.gov.cn）”列入失信被执行人名单、企业经营异常名录、重大税收违法安全事件当事人名单。未被“国家企业信用信息公示系统（网站https://www.gsxt.gov.cn）”列入严重违法失信企业名单。【提供承诺函或显示查询结果网站截图打印件，并加盖公章】</w:t>
      </w:r>
    </w:p>
    <w:p w14:paraId="4136A11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5.报名企业须提供基本账户银行出具的资信证明（近3个月内开具）或经审计的2024年度财务报告。【提供资信证明或财务报告并加盖公章】</w:t>
      </w:r>
    </w:p>
    <w:p w14:paraId="7A7DD740">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highlight w:val="none"/>
          <w:lang w:val="en-US" w:eastAsia="zh-CN"/>
        </w:rPr>
        <w:t>6</w:t>
      </w:r>
      <w:r>
        <w:rPr>
          <w:rStyle w:val="13"/>
          <w:rFonts w:hint="eastAsia" w:ascii="仿宋_GB2312" w:hAnsi="仿宋_GB2312" w:eastAsia="仿宋_GB2312" w:cs="仿宋_GB2312"/>
          <w:b w:val="0"/>
          <w:bCs/>
          <w:sz w:val="32"/>
          <w:szCs w:val="32"/>
          <w:highlight w:val="none"/>
        </w:rPr>
        <w:t>.报名企业自202</w:t>
      </w:r>
      <w:r>
        <w:rPr>
          <w:rStyle w:val="13"/>
          <w:rFonts w:hint="eastAsia" w:ascii="仿宋_GB2312" w:hAnsi="仿宋_GB2312" w:eastAsia="仿宋_GB2312" w:cs="仿宋_GB2312"/>
          <w:b w:val="0"/>
          <w:bCs/>
          <w:sz w:val="32"/>
          <w:szCs w:val="32"/>
          <w:highlight w:val="none"/>
          <w:lang w:val="en-US" w:eastAsia="zh-CN"/>
        </w:rPr>
        <w:t>3</w:t>
      </w:r>
      <w:r>
        <w:rPr>
          <w:rStyle w:val="13"/>
          <w:rFonts w:hint="eastAsia" w:ascii="仿宋_GB2312" w:hAnsi="仿宋_GB2312" w:eastAsia="仿宋_GB2312" w:cs="仿宋_GB2312"/>
          <w:b w:val="0"/>
          <w:bCs/>
          <w:sz w:val="32"/>
          <w:szCs w:val="32"/>
          <w:highlight w:val="none"/>
        </w:rPr>
        <w:t>年1月1日以来</w:t>
      </w:r>
      <w:r>
        <w:rPr>
          <w:rStyle w:val="13"/>
          <w:rFonts w:hint="eastAsia" w:ascii="仿宋_GB2312" w:hAnsi="仿宋_GB2312" w:eastAsia="仿宋_GB2312" w:cs="仿宋_GB2312"/>
          <w:b w:val="0"/>
          <w:bCs/>
          <w:sz w:val="32"/>
          <w:szCs w:val="32"/>
          <w:highlight w:val="none"/>
          <w:lang w:val="en-US" w:eastAsia="zh-CN"/>
        </w:rPr>
        <w:t>承担过工作服或制服制作</w:t>
      </w:r>
      <w:r>
        <w:rPr>
          <w:rStyle w:val="13"/>
          <w:rFonts w:hint="eastAsia" w:ascii="仿宋_GB2312" w:hAnsi="仿宋_GB2312" w:eastAsia="仿宋_GB2312" w:cs="仿宋_GB2312"/>
          <w:b w:val="0"/>
          <w:bCs/>
          <w:sz w:val="32"/>
          <w:szCs w:val="32"/>
          <w:highlight w:val="none"/>
        </w:rPr>
        <w:t>项目</w:t>
      </w:r>
      <w:r>
        <w:rPr>
          <w:rStyle w:val="13"/>
          <w:rFonts w:hint="eastAsia" w:ascii="仿宋_GB2312" w:hAnsi="仿宋_GB2312" w:eastAsia="仿宋_GB2312" w:cs="仿宋_GB2312"/>
          <w:b w:val="0"/>
          <w:bCs/>
          <w:sz w:val="32"/>
          <w:szCs w:val="32"/>
          <w:highlight w:val="none"/>
          <w:lang w:val="en-US" w:eastAsia="zh-CN"/>
        </w:rPr>
        <w:t>的</w:t>
      </w:r>
      <w:r>
        <w:rPr>
          <w:rStyle w:val="13"/>
          <w:rFonts w:hint="eastAsia" w:ascii="仿宋_GB2312" w:hAnsi="仿宋_GB2312" w:eastAsia="仿宋_GB2312" w:cs="仿宋_GB2312"/>
          <w:b w:val="0"/>
          <w:bCs/>
          <w:sz w:val="32"/>
          <w:szCs w:val="32"/>
          <w:highlight w:val="none"/>
        </w:rPr>
        <w:t>成功案例。【提供合同复印件并加盖公章，合同内容须包含项目名称、双方盖章页、签订时间、采购内容</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lang w:val="en-US" w:eastAsia="zh-CN"/>
        </w:rPr>
        <w:t>必须体现</w:t>
      </w:r>
      <w:r>
        <w:rPr>
          <w:rFonts w:hint="eastAsia" w:ascii="仿宋_GB2312" w:hAnsi="仿宋_GB2312" w:eastAsia="仿宋_GB2312" w:cs="仿宋_GB2312"/>
          <w:sz w:val="32"/>
          <w:szCs w:val="32"/>
          <w:highlight w:val="none"/>
          <w:lang w:val="en-US" w:eastAsia="zh-CN"/>
        </w:rPr>
        <w:t>西服、衬衫、马甲、夏裤、西裙等</w:t>
      </w:r>
      <w:r>
        <w:rPr>
          <w:rStyle w:val="13"/>
          <w:rFonts w:hint="eastAsia" w:ascii="仿宋_GB2312" w:hAnsi="仿宋_GB2312" w:eastAsia="仿宋_GB2312" w:cs="仿宋_GB2312"/>
          <w:b w:val="0"/>
          <w:bCs/>
          <w:sz w:val="32"/>
          <w:szCs w:val="32"/>
          <w:highlight w:val="none"/>
          <w:lang w:val="en-US" w:eastAsia="zh-CN"/>
        </w:rPr>
        <w:t>采购内容</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（二）法定代表人资格证明书和法人授权书（格式见附件1）；</w:t>
      </w:r>
    </w:p>
    <w:p w14:paraId="66331F9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信息登记</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（格式见附件2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rPr>
        <w:t>）。</w:t>
      </w:r>
    </w:p>
    <w:p w14:paraId="34FCD2C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（四）供应商书面声明（格式见附件4）</w:t>
      </w:r>
    </w:p>
    <w:p w14:paraId="45D3B7F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（五）供应商承诺函（格式见附件5）</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24</w:t>
      </w:r>
      <w:r>
        <w:rPr>
          <w:rFonts w:hint="eastAsia" w:ascii="仿宋_GB2312" w:hAnsi="仿宋_GB2312" w:eastAsia="仿宋_GB2312" w:cs="仿宋_GB2312"/>
          <w:sz w:val="32"/>
          <w:szCs w:val="32"/>
          <w:highlight w:val="none"/>
        </w:rPr>
        <w:t>日（报名材料现场提交或快递寄件的截止日期），工作时间为09:00-17:00（公休日除外）。在本时间</w:t>
      </w:r>
      <w:bookmarkStart w:id="0" w:name="_GoBack"/>
      <w:bookmarkEnd w:id="0"/>
      <w:r>
        <w:rPr>
          <w:rFonts w:hint="eastAsia" w:ascii="仿宋_GB2312" w:hAnsi="仿宋_GB2312" w:eastAsia="仿宋_GB2312" w:cs="仿宋_GB2312"/>
          <w:sz w:val="32"/>
          <w:szCs w:val="32"/>
          <w:highlight w:val="none"/>
        </w:rPr>
        <w:t>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6E55CBF5">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488206F7">
      <w:pPr>
        <w:keepNext w:val="0"/>
        <w:keepLines w:val="0"/>
        <w:pageBreakBefore w:val="0"/>
        <w:kinsoku/>
        <w:wordWrap/>
        <w:overflowPunct/>
        <w:topLinePunct w:val="0"/>
        <w:autoSpaceDE/>
        <w:autoSpaceDN/>
        <w:bidi w:val="0"/>
        <w:adjustRightInd/>
        <w:snapToGrid/>
        <w:spacing w:line="560" w:lineRule="exact"/>
        <w:ind w:left="2238" w:leftChars="304" w:hanging="1600" w:hangingChars="5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招标代理：顾工 电话：</w:t>
      </w:r>
      <w:r>
        <w:rPr>
          <w:rFonts w:hint="eastAsia" w:ascii="仿宋_GB2312" w:hAnsi="仿宋_GB2312" w:eastAsia="仿宋_GB2312" w:cs="仿宋_GB2312"/>
          <w:color w:val="auto"/>
          <w:sz w:val="32"/>
          <w:szCs w:val="32"/>
          <w:highlight w:val="none"/>
          <w:lang w:val="en-US" w:eastAsia="zh-CN"/>
        </w:rPr>
        <w:t>18912268177</w:t>
      </w:r>
    </w:p>
    <w:p w14:paraId="79D6020E">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征集人将对递交报名文件的单位进行考察（非必需），</w:t>
      </w:r>
      <w:r>
        <w:rPr>
          <w:rFonts w:hint="eastAsia" w:ascii="仿宋_GB2312" w:hAnsi="仿宋_GB2312" w:eastAsia="仿宋_GB2312" w:cs="仿宋_GB2312"/>
          <w:kern w:val="2"/>
          <w:sz w:val="32"/>
          <w:szCs w:val="32"/>
          <w:lang w:val="en-US" w:eastAsia="zh-CN" w:bidi="ar-SA"/>
        </w:rPr>
        <w:t>考察内容和结果也为报名材料审核内容的一部分。如报名供应商较多，征集人将通过报名单位的综合实力、服务方案可行性等条件优选潜在的供应商参加后续相关工作，征集人无义务公布和解释报名材料审核的结果。</w:t>
      </w:r>
    </w:p>
    <w:p w14:paraId="4279D10B">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06CFA3B5">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3074D093">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3.江苏如皋农村商业银行股份有限公司供应商信息登记表</w:t>
      </w:r>
    </w:p>
    <w:p w14:paraId="1DB43416">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供应商书面声明</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138ACDE8">
      <w:pPr>
        <w:spacing w:line="360" w:lineRule="auto"/>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5.供应商承诺函</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5EBE8CA6">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lang w:val="en-US" w:eastAsia="zh-CN"/>
        </w:rPr>
      </w:pPr>
    </w:p>
    <w:p w14:paraId="6B6D120B">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pPr>
    </w:p>
    <w:p w14:paraId="044B7D33">
      <w:pP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br w:type="page"/>
      </w: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3"/>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none"/>
        </w:rPr>
        <w:t>________________（</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rPr>
        <w:t xml:space="preserve">     XX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3"/>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w:t>
            </w:r>
            <w:r>
              <w:rPr>
                <w:rStyle w:val="16"/>
                <w:rFonts w:hint="eastAsia" w:ascii="宋体" w:hAnsi="宋体" w:eastAsia="宋体" w:cs="宋体"/>
              </w:rPr>
              <w:t>外国独资企业</w:t>
            </w:r>
            <w:r>
              <w:rPr>
                <w:rStyle w:val="15"/>
                <w:rFonts w:hint="eastAsia" w:ascii="宋体" w:hAnsi="宋体" w:eastAsia="宋体" w:cs="宋体"/>
              </w:rPr>
              <w:t>□</w:t>
            </w:r>
            <w:r>
              <w:rPr>
                <w:rStyle w:val="16"/>
                <w:rFonts w:hint="eastAsia" w:ascii="宋体" w:hAnsi="宋体" w:eastAsia="宋体" w:cs="宋体"/>
              </w:rPr>
              <w:t>中外合资企业</w:t>
            </w:r>
            <w:r>
              <w:rPr>
                <w:rStyle w:val="15"/>
                <w:rFonts w:hint="eastAsia" w:ascii="宋体" w:hAnsi="宋体" w:eastAsia="宋体" w:cs="宋体"/>
              </w:rPr>
              <w:t>□</w:t>
            </w:r>
            <w:r>
              <w:rPr>
                <w:rStyle w:val="16"/>
                <w:rFonts w:hint="eastAsia" w:ascii="宋体" w:hAnsi="宋体" w:eastAsia="宋体" w:cs="宋体"/>
              </w:rPr>
              <w:t>国营企业</w:t>
            </w:r>
            <w:r>
              <w:rPr>
                <w:rStyle w:val="15"/>
                <w:rFonts w:hint="eastAsia" w:ascii="宋体" w:hAnsi="宋体" w:eastAsia="宋体" w:cs="宋体"/>
              </w:rPr>
              <w:t>□</w:t>
            </w:r>
            <w:r>
              <w:rPr>
                <w:rStyle w:val="16"/>
                <w:rFonts w:hint="eastAsia" w:ascii="宋体" w:hAnsi="宋体" w:eastAsia="宋体" w:cs="宋体"/>
              </w:rPr>
              <w:t>民营企业</w:t>
            </w:r>
            <w:r>
              <w:rPr>
                <w:rStyle w:val="15"/>
                <w:rFonts w:hint="eastAsia" w:ascii="宋体" w:hAnsi="宋体" w:eastAsia="宋体" w:cs="宋体"/>
              </w:rPr>
              <w:t>□</w:t>
            </w:r>
            <w:r>
              <w:rPr>
                <w:rStyle w:val="16"/>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6"/>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2022年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2023年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2024年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博士(后)</w:t>
            </w:r>
            <w:r>
              <w:rPr>
                <w:rStyle w:val="16"/>
                <w:rFonts w:hint="eastAsia" w:ascii="宋体" w:hAnsi="宋体" w:eastAsia="宋体" w:cs="宋体"/>
                <w:u w:val="none"/>
              </w:rPr>
              <w:t>_</w:t>
            </w:r>
            <w:r>
              <w:rPr>
                <w:rStyle w:val="17"/>
                <w:rFonts w:hint="eastAsia" w:ascii="宋体" w:hAnsi="宋体" w:eastAsia="宋体" w:cs="宋体"/>
                <w:u w:val="none"/>
              </w:rPr>
              <w:t>____</w:t>
            </w:r>
            <w:r>
              <w:rPr>
                <w:rStyle w:val="16"/>
                <w:rFonts w:hint="eastAsia" w:ascii="宋体" w:hAnsi="宋体" w:eastAsia="宋体" w:cs="宋体"/>
              </w:rPr>
              <w:t>人    硕士</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w:t>
            </w:r>
            <w:r>
              <w:rPr>
                <w:rStyle w:val="16"/>
                <w:rFonts w:hint="eastAsia" w:ascii="宋体" w:hAnsi="宋体" w:eastAsia="宋体" w:cs="宋体"/>
              </w:rPr>
              <w:t>人    本科</w:t>
            </w:r>
            <w:r>
              <w:rPr>
                <w:rStyle w:val="16"/>
                <w:rFonts w:hint="eastAsia" w:ascii="宋体" w:hAnsi="宋体" w:eastAsia="宋体" w:cs="宋体"/>
                <w:u w:val="none"/>
              </w:rPr>
              <w:t>_</w:t>
            </w:r>
            <w:r>
              <w:rPr>
                <w:rStyle w:val="17"/>
                <w:rFonts w:hint="eastAsia" w:ascii="宋体" w:hAnsi="宋体" w:eastAsia="宋体" w:cs="宋体"/>
                <w:u w:val="none"/>
              </w:rPr>
              <w:t>__</w:t>
            </w:r>
            <w:r>
              <w:rPr>
                <w:rStyle w:val="16"/>
                <w:rFonts w:hint="eastAsia" w:ascii="宋体" w:hAnsi="宋体" w:eastAsia="宋体" w:cs="宋体"/>
                <w:u w:val="none"/>
              </w:rPr>
              <w:t>__</w:t>
            </w:r>
            <w:r>
              <w:rPr>
                <w:rStyle w:val="16"/>
                <w:rFonts w:hint="eastAsia" w:ascii="宋体" w:hAnsi="宋体" w:eastAsia="宋体" w:cs="宋体"/>
              </w:rPr>
              <w:t>人    大专</w:t>
            </w:r>
            <w:r>
              <w:rPr>
                <w:rStyle w:val="17"/>
                <w:rFonts w:hint="eastAsia" w:ascii="宋体" w:hAnsi="宋体" w:eastAsia="宋体" w:cs="宋体"/>
                <w:u w:val="none"/>
              </w:rPr>
              <w:t>_</w:t>
            </w:r>
            <w:r>
              <w:rPr>
                <w:rStyle w:val="16"/>
                <w:rFonts w:hint="eastAsia" w:ascii="宋体" w:hAnsi="宋体" w:eastAsia="宋体" w:cs="宋体"/>
                <w:u w:val="none"/>
              </w:rPr>
              <w:t>___人</w:t>
            </w:r>
            <w:r>
              <w:rPr>
                <w:rStyle w:val="16"/>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高级工程师</w:t>
            </w:r>
            <w:r>
              <w:rPr>
                <w:rStyle w:val="16"/>
                <w:rFonts w:hint="eastAsia" w:ascii="宋体" w:hAnsi="宋体" w:eastAsia="宋体" w:cs="宋体"/>
                <w:u w:val="none"/>
              </w:rPr>
              <w:t>_</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中级工程师</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其他</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_____</w:t>
            </w:r>
            <w:r>
              <w:rPr>
                <w:rStyle w:val="16"/>
                <w:rFonts w:hint="eastAsia" w:ascii="宋体" w:hAnsi="宋体" w:eastAsia="宋体" w:cs="宋体"/>
              </w:rPr>
              <w:t>人</w:t>
            </w:r>
          </w:p>
        </w:tc>
      </w:tr>
      <w:tr w14:paraId="71272100">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454"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jc w:val="center"/>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jc w:val="center"/>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jc w:val="center"/>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jc w:val="center"/>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487"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B9B2CD2">
        <w:tblPrEx>
          <w:tblCellMar>
            <w:top w:w="0" w:type="dxa"/>
            <w:left w:w="108" w:type="dxa"/>
            <w:bottom w:w="0" w:type="dxa"/>
            <w:right w:w="108" w:type="dxa"/>
          </w:tblCellMar>
        </w:tblPrEx>
        <w:trPr>
          <w:trHeight w:val="34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46A056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415D5DCE">
            <w:pPr>
              <w:jc w:val="left"/>
              <w:rPr>
                <w:rFonts w:hint="eastAsia" w:ascii="宋体" w:hAnsi="宋体" w:eastAsia="宋体" w:cs="宋体"/>
                <w:b/>
                <w:bCs/>
                <w:color w:val="000000"/>
                <w:szCs w:val="21"/>
              </w:rPr>
            </w:pPr>
          </w:p>
        </w:tc>
      </w:tr>
    </w:tbl>
    <w:tbl>
      <w:tblPr>
        <w:tblStyle w:val="11"/>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keepNext w:val="0"/>
        <w:keepLines w:val="0"/>
        <w:pageBreakBefore w:val="0"/>
        <w:widowControl/>
        <w:kinsoku/>
        <w:wordWrap/>
        <w:overflowPunct/>
        <w:topLinePunct w:val="0"/>
        <w:autoSpaceDE/>
        <w:autoSpaceDN/>
        <w:bidi w:val="0"/>
        <w:adjustRightInd/>
        <w:snapToGrid/>
        <w:spacing w:line="240" w:lineRule="auto"/>
        <w:ind w:firstLine="2319" w:firstLineChars="1100"/>
        <w:jc w:val="left"/>
        <w:textAlignment w:val="auto"/>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AADE0F8">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0"/>
        <w:rPr>
          <w:rFonts w:hint="eastAsia" w:ascii="宋体" w:hAnsi="宋体" w:eastAsia="宋体" w:cs="宋体"/>
          <w:kern w:val="0"/>
          <w:sz w:val="21"/>
          <w:szCs w:val="21"/>
        </w:rPr>
      </w:pPr>
      <w:r>
        <w:rPr>
          <w:rFonts w:hint="eastAsia" w:ascii="宋体" w:hAnsi="宋体" w:eastAsia="宋体" w:cs="宋体"/>
          <w:b/>
          <w:bCs/>
          <w:kern w:val="0"/>
          <w:sz w:val="21"/>
          <w:szCs w:val="21"/>
        </w:rPr>
        <w:t>填表须知：</w:t>
      </w:r>
    </w:p>
    <w:p w14:paraId="4D720F93">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rPr>
      </w:pPr>
      <w:r>
        <w:rPr>
          <w:rFonts w:hint="eastAsia" w:ascii="宋体" w:hAnsi="宋体" w:eastAsia="宋体" w:cs="宋体"/>
          <w:kern w:val="0"/>
          <w:sz w:val="21"/>
          <w:szCs w:val="21"/>
        </w:rPr>
        <w:t>一、填表说明</w:t>
      </w:r>
    </w:p>
    <w:p w14:paraId="6BDA055C">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1.注册资本按营业执照上注册资本金额填写；</w:t>
      </w:r>
    </w:p>
    <w:p w14:paraId="6FBFF91F">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2.所属地区为公司注册所在地；</w:t>
      </w:r>
    </w:p>
    <w:p w14:paraId="38E229E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3.主要经营范围按营业执照上经营范围填写；</w:t>
      </w:r>
    </w:p>
    <w:p w14:paraId="4F4B9008">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4.与产品有关的任何第三方资质认证是指该公司所处行业或所生产产品的任何强制性认证或者自愿性认证，包括ISO9001、ISO27001、ISO20000、ISO14001、UL、VDE、EMC、CCEE、CE等认证。</w:t>
      </w:r>
    </w:p>
    <w:p w14:paraId="14D708FA">
      <w:pPr>
        <w:keepNext w:val="0"/>
        <w:keepLines w:val="0"/>
        <w:pageBreakBefore w:val="0"/>
        <w:widowControl/>
        <w:kinsoku/>
        <w:wordWrap/>
        <w:overflowPunct/>
        <w:topLinePunct w:val="0"/>
        <w:autoSpaceDE/>
        <w:autoSpaceDN/>
        <w:bidi w:val="0"/>
        <w:adjustRightInd/>
        <w:snapToGrid/>
        <w:spacing w:line="240" w:lineRule="auto"/>
        <w:ind w:firstLine="420"/>
        <w:jc w:val="left"/>
        <w:textAlignment w:val="auto"/>
        <w:outlineLvl w:val="0"/>
        <w:rPr>
          <w:rFonts w:hint="eastAsia"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5.</w:t>
      </w:r>
      <w:r>
        <w:rPr>
          <w:rFonts w:hint="eastAsia" w:ascii="宋体" w:hAnsi="宋体" w:eastAsia="宋体" w:cs="宋体"/>
          <w:kern w:val="0"/>
          <w:sz w:val="21"/>
          <w:szCs w:val="21"/>
          <w:lang w:val="en-US" w:eastAsia="zh-CN" w:bidi="ar-SA"/>
        </w:rPr>
        <w:t>填写表格时，若需增加附页，附页纸张大小必须与附表相同，表格格式、项目、内容等必须与附表中完全一致。</w:t>
      </w:r>
    </w:p>
    <w:p w14:paraId="6704D23C">
      <w:pPr>
        <w:pStyle w:val="3"/>
        <w:keepNext w:val="0"/>
        <w:keepLines w:val="0"/>
        <w:pageBreakBefore w:val="0"/>
        <w:kinsoku/>
        <w:wordWrap/>
        <w:overflowPunct/>
        <w:topLinePunct w:val="0"/>
        <w:autoSpaceDE/>
        <w:autoSpaceDN/>
        <w:bidi w:val="0"/>
        <w:adjustRightInd/>
        <w:snapToGrid/>
        <w:spacing w:after="0" w:line="240" w:lineRule="auto"/>
        <w:textAlignment w:val="auto"/>
        <w:rPr>
          <w:rFonts w:hint="eastAsia" w:ascii="宋体" w:hAnsi="宋体" w:eastAsia="宋体" w:cs="宋体"/>
          <w:b/>
          <w:bCs/>
          <w:kern w:val="0"/>
          <w:sz w:val="21"/>
          <w:szCs w:val="21"/>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4CD90760">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0"/>
        <w:tblW w:w="131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4"/>
        <w:gridCol w:w="655"/>
        <w:gridCol w:w="1004"/>
        <w:gridCol w:w="829"/>
        <w:gridCol w:w="856"/>
        <w:gridCol w:w="1074"/>
        <w:gridCol w:w="794"/>
        <w:gridCol w:w="829"/>
        <w:gridCol w:w="637"/>
        <w:gridCol w:w="776"/>
        <w:gridCol w:w="663"/>
        <w:gridCol w:w="969"/>
        <w:gridCol w:w="900"/>
        <w:gridCol w:w="1179"/>
        <w:gridCol w:w="707"/>
        <w:gridCol w:w="812"/>
      </w:tblGrid>
      <w:tr w14:paraId="7E0D8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3"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944D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96E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10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0EF5C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供应商名称</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A82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法定代表人</w:t>
            </w:r>
          </w:p>
        </w:tc>
        <w:tc>
          <w:tcPr>
            <w:tcW w:w="8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7C3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身份证号码</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7A0D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上一年销售收入（万元）</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D2E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成立日期</w:t>
            </w: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DAE1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注册资本</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（万元）</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801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注册地</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CC2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资质证书</w:t>
            </w: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E52D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获奖情况</w:t>
            </w: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2782">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历史业绩 （成功案例）</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545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与其他银行合作情况</w:t>
            </w: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6CB13">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与如皋农村商业银行合作情况</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B150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联系人</w:t>
            </w: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2109F">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联系电话</w:t>
            </w:r>
          </w:p>
        </w:tc>
      </w:tr>
      <w:tr w14:paraId="705CE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510B3">
            <w:pPr>
              <w:jc w:val="center"/>
              <w:rPr>
                <w:rFonts w:hint="eastAsia" w:ascii="宋体" w:hAnsi="宋体" w:eastAsia="宋体" w:cs="宋体"/>
                <w:i w:val="0"/>
                <w:iCs w:val="0"/>
                <w:color w:val="000000"/>
                <w:sz w:val="18"/>
                <w:szCs w:val="18"/>
                <w:u w:val="none"/>
              </w:rPr>
            </w:pP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30F49">
            <w:pPr>
              <w:jc w:val="center"/>
              <w:rPr>
                <w:rFonts w:hint="eastAsia" w:ascii="宋体" w:hAnsi="宋体" w:eastAsia="宋体" w:cs="宋体"/>
                <w:i w:val="0"/>
                <w:iCs w:val="0"/>
                <w:color w:val="000000"/>
                <w:sz w:val="18"/>
                <w:szCs w:val="18"/>
                <w:u w:val="none"/>
              </w:rPr>
            </w:pPr>
          </w:p>
        </w:tc>
        <w:tc>
          <w:tcPr>
            <w:tcW w:w="10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EA53B7">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489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C5CB3">
            <w:pPr>
              <w:jc w:val="center"/>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F307">
            <w:pPr>
              <w:jc w:val="center"/>
              <w:rPr>
                <w:rFonts w:hint="eastAsia" w:ascii="宋体" w:hAnsi="宋体" w:eastAsia="宋体" w:cs="宋体"/>
                <w:i w:val="0"/>
                <w:iCs w:val="0"/>
                <w:color w:val="000000"/>
                <w:sz w:val="18"/>
                <w:szCs w:val="18"/>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10B6">
            <w:pPr>
              <w:jc w:val="center"/>
              <w:rPr>
                <w:rFonts w:hint="eastAsia" w:ascii="宋体" w:hAnsi="宋体" w:eastAsia="宋体" w:cs="宋体"/>
                <w:i w:val="0"/>
                <w:iCs w:val="0"/>
                <w:color w:val="000000"/>
                <w:sz w:val="18"/>
                <w:szCs w:val="18"/>
                <w:u w:val="none"/>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EFC1F">
            <w:pPr>
              <w:jc w:val="center"/>
              <w:rPr>
                <w:rFonts w:hint="eastAsia" w:ascii="宋体" w:hAnsi="宋体" w:eastAsia="宋体" w:cs="宋体"/>
                <w:i w:val="0"/>
                <w:iCs w:val="0"/>
                <w:color w:val="000000"/>
                <w:sz w:val="18"/>
                <w:szCs w:val="18"/>
                <w:u w:val="none"/>
              </w:rPr>
            </w:pP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9A90">
            <w:pPr>
              <w:jc w:val="center"/>
              <w:rPr>
                <w:rFonts w:hint="eastAsia" w:ascii="宋体" w:hAnsi="宋体" w:eastAsia="宋体" w:cs="宋体"/>
                <w:i w:val="0"/>
                <w:iCs w:val="0"/>
                <w:color w:val="000000"/>
                <w:sz w:val="18"/>
                <w:szCs w:val="18"/>
                <w:u w:val="none"/>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8C4F2">
            <w:pPr>
              <w:jc w:val="center"/>
              <w:rPr>
                <w:rFonts w:hint="eastAsia" w:ascii="宋体" w:hAnsi="宋体" w:eastAsia="宋体" w:cs="宋体"/>
                <w:i w:val="0"/>
                <w:iCs w:val="0"/>
                <w:color w:val="000000"/>
                <w:sz w:val="18"/>
                <w:szCs w:val="18"/>
                <w:u w:val="none"/>
              </w:rPr>
            </w:pPr>
          </w:p>
        </w:tc>
        <w:tc>
          <w:tcPr>
            <w:tcW w:w="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F11E0">
            <w:pPr>
              <w:jc w:val="center"/>
              <w:rPr>
                <w:rFonts w:hint="eastAsia" w:ascii="宋体" w:hAnsi="宋体" w:eastAsia="宋体" w:cs="宋体"/>
                <w:i w:val="0"/>
                <w:iCs w:val="0"/>
                <w:color w:val="000000"/>
                <w:sz w:val="18"/>
                <w:szCs w:val="18"/>
                <w:u w:val="none"/>
              </w:rPr>
            </w:pPr>
          </w:p>
        </w:tc>
        <w:tc>
          <w:tcPr>
            <w:tcW w:w="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3820">
            <w:pPr>
              <w:jc w:val="center"/>
              <w:rPr>
                <w:rFonts w:hint="eastAsia" w:ascii="宋体" w:hAnsi="宋体" w:eastAsia="宋体" w:cs="宋体"/>
                <w:i w:val="0"/>
                <w:iCs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2BFB">
            <w:pPr>
              <w:jc w:val="center"/>
              <w:rPr>
                <w:rFonts w:hint="eastAsia" w:ascii="宋体" w:hAnsi="宋体" w:eastAsia="宋体" w:cs="宋体"/>
                <w:i w:val="0"/>
                <w:iCs w:val="0"/>
                <w:color w:val="000000"/>
                <w:sz w:val="18"/>
                <w:szCs w:val="18"/>
                <w:u w:val="none"/>
              </w:rPr>
            </w:pPr>
          </w:p>
        </w:tc>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E323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39E3">
            <w:pPr>
              <w:jc w:val="center"/>
              <w:rPr>
                <w:rFonts w:hint="eastAsia" w:ascii="宋体" w:hAnsi="宋体" w:eastAsia="宋体" w:cs="宋体"/>
                <w:i w:val="0"/>
                <w:iCs w:val="0"/>
                <w:color w:val="000000"/>
                <w:sz w:val="18"/>
                <w:szCs w:val="18"/>
                <w:u w:val="none"/>
              </w:rPr>
            </w:pPr>
          </w:p>
        </w:tc>
        <w:tc>
          <w:tcPr>
            <w:tcW w:w="8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C53F">
            <w:pPr>
              <w:jc w:val="center"/>
              <w:rPr>
                <w:rFonts w:hint="eastAsia" w:ascii="宋体" w:hAnsi="宋体" w:eastAsia="宋体" w:cs="宋体"/>
                <w:i w:val="0"/>
                <w:iCs w:val="0"/>
                <w:color w:val="000000"/>
                <w:sz w:val="18"/>
                <w:szCs w:val="18"/>
                <w:u w:val="none"/>
              </w:rPr>
            </w:pPr>
          </w:p>
        </w:tc>
      </w:tr>
    </w:tbl>
    <w:p w14:paraId="3E5E5CD9">
      <w:pPr>
        <w:pStyle w:val="3"/>
        <w:rPr>
          <w:rFonts w:hint="eastAsia" w:ascii="宋体" w:hAnsi="宋体" w:eastAsia="宋体" w:cs="宋体"/>
          <w:b/>
          <w:bCs/>
          <w:kern w:val="0"/>
          <w:sz w:val="24"/>
          <w:szCs w:val="24"/>
          <w:lang w:val="en-US" w:eastAsia="zh-CN"/>
        </w:rPr>
        <w:sectPr>
          <w:pgSz w:w="16838" w:h="11906" w:orient="landscape"/>
          <w:pgMar w:top="1800" w:right="1440" w:bottom="1800" w:left="1440" w:header="851" w:footer="992" w:gutter="0"/>
          <w:cols w:space="425" w:num="1"/>
          <w:docGrid w:type="lines" w:linePitch="312" w:charSpace="0"/>
        </w:sectPr>
      </w:pPr>
      <w:r>
        <w:rPr>
          <w:rFonts w:hint="eastAsia" w:ascii="宋体" w:hAnsi="宋体" w:eastAsia="宋体" w:cs="宋体"/>
          <w:b w:val="0"/>
          <w:bCs w:val="0"/>
          <w:kern w:val="0"/>
          <w:sz w:val="24"/>
          <w:szCs w:val="24"/>
          <w:lang w:val="en-US" w:eastAsia="zh-CN"/>
        </w:rPr>
        <w:t>注：另附excel格式。</w:t>
      </w:r>
    </w:p>
    <w:p w14:paraId="2595ED52">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附件4：</w:t>
      </w:r>
    </w:p>
    <w:p w14:paraId="261D22D0">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供应商书面声明</w:t>
      </w:r>
    </w:p>
    <w:p w14:paraId="266A2F8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5E24F28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06755DB">
      <w:pPr>
        <w:pStyle w:val="9"/>
        <w:spacing w:before="0" w:beforeAutospacing="0" w:after="0" w:afterAutospacing="0" w:line="312" w:lineRule="auto"/>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（采购人）             </w:t>
      </w:r>
    </w:p>
    <w:p w14:paraId="25E822FA">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2BF0154">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我公司承诺已自查，在参加本项目采购活动中不存在下列情况：</w:t>
      </w:r>
    </w:p>
    <w:p w14:paraId="6DE61A6A">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单位负责人为同一人或者存在直接控股、管理关系的不同供应商。</w:t>
      </w:r>
    </w:p>
    <w:p w14:paraId="31987B6F">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母公司与其全资子公司或由其控股的子公司。</w:t>
      </w:r>
    </w:p>
    <w:p w14:paraId="0C7A665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7E6B99C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4846723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20F84F8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58874E9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法定代表人或授权委托人：</w:t>
      </w:r>
      <w:r>
        <w:rPr>
          <w:rFonts w:hint="eastAsia" w:ascii="宋体" w:hAnsi="宋体" w:eastAsia="宋体" w:cs="宋体"/>
          <w:color w:val="auto"/>
          <w:sz w:val="24"/>
          <w:szCs w:val="24"/>
          <w:highlight w:val="none"/>
          <w:u w:val="single"/>
        </w:rPr>
        <w:t xml:space="preserve">                      </w:t>
      </w:r>
    </w:p>
    <w:p w14:paraId="62F85B9A">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8D2382E">
      <w:pPr>
        <w:spacing w:line="360" w:lineRule="auto"/>
        <w:jc w:val="center"/>
        <w:rPr>
          <w:rFonts w:hint="eastAsia" w:ascii="宋体" w:hAnsi="宋体" w:eastAsia="宋体" w:cs="宋体"/>
          <w:b/>
          <w:color w:val="auto"/>
          <w:sz w:val="24"/>
          <w:szCs w:val="24"/>
          <w:highlight w:val="none"/>
        </w:rPr>
      </w:pPr>
    </w:p>
    <w:p w14:paraId="14AA83FB">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附件：供应商股东名录及所占股份比例（格式自拟）</w:t>
      </w:r>
    </w:p>
    <w:p w14:paraId="71B79042">
      <w:pPr>
        <w:jc w:val="left"/>
        <w:rPr>
          <w:rFonts w:hint="eastAsia" w:ascii="宋体" w:hAnsi="宋体" w:eastAsia="宋体" w:cs="宋体"/>
          <w:sz w:val="28"/>
          <w:szCs w:val="28"/>
        </w:rPr>
      </w:pPr>
    </w:p>
    <w:p w14:paraId="25FAB445">
      <w:pPr>
        <w:rPr>
          <w:rFonts w:hint="eastAsia" w:ascii="宋体" w:hAnsi="宋体" w:eastAsia="宋体" w:cs="宋体"/>
          <w:sz w:val="28"/>
          <w:szCs w:val="28"/>
        </w:rPr>
      </w:pPr>
    </w:p>
    <w:p w14:paraId="203DBECC">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5C085626">
      <w:pP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438E8B56">
      <w:pPr>
        <w:pStyle w:val="3"/>
        <w:ind w:left="0" w:leftChars="0" w:firstLine="0" w:firstLineChars="0"/>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附件5：</w:t>
      </w:r>
    </w:p>
    <w:p w14:paraId="18143313">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供应商承诺函</w:t>
      </w:r>
    </w:p>
    <w:p w14:paraId="3D52BA9F">
      <w:pPr>
        <w:spacing w:line="360" w:lineRule="auto"/>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lang w:bidi="ar"/>
        </w:rPr>
        <w:t>致：</w:t>
      </w:r>
      <w:r>
        <w:rPr>
          <w:rFonts w:hint="eastAsia" w:ascii="宋体" w:hAnsi="宋体" w:eastAsia="宋体" w:cs="宋体"/>
          <w:b/>
          <w:sz w:val="24"/>
          <w:szCs w:val="24"/>
          <w:highlight w:val="none"/>
          <w:u w:val="single"/>
          <w:lang w:val="en-US" w:eastAsia="zh-CN" w:bidi="ar"/>
        </w:rPr>
        <w:t xml:space="preserve">                  </w:t>
      </w:r>
    </w:p>
    <w:p w14:paraId="16AF0995">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本公司（单位）郑重承诺如下：</w:t>
      </w:r>
    </w:p>
    <w:p w14:paraId="2F6858CE">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1.具有独立承担民事责任的能力，遵守法律、法规，具有良好的商业信誉和财务情况以及依法缴纳税收和社会保障资金的良好记录。</w:t>
      </w:r>
    </w:p>
    <w:p w14:paraId="480FD51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2.企业经营状态良好，具有履行合同所必需的设施、专业技术能力、经营管理经验及相关售后服务能力。</w:t>
      </w:r>
    </w:p>
    <w:p w14:paraId="5FB6956D">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3.最近两年内在目标服务领域未出现严重安全事件。</w:t>
      </w:r>
    </w:p>
    <w:p w14:paraId="7B10E78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4.未在江苏如皋农村商业银行股份有限公司供应商禁用/退出期内。</w:t>
      </w:r>
    </w:p>
    <w:p w14:paraId="256467D3">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1368FC26">
      <w:pPr>
        <w:pStyle w:val="18"/>
        <w:spacing w:line="360" w:lineRule="auto"/>
        <w:rPr>
          <w:rFonts w:hint="eastAsia" w:ascii="宋体" w:hAnsi="宋体" w:eastAsia="宋体" w:cs="宋体"/>
          <w:sz w:val="24"/>
          <w:szCs w:val="24"/>
          <w:highlight w:val="none"/>
        </w:rPr>
      </w:pPr>
    </w:p>
    <w:p w14:paraId="1C4D536A">
      <w:pPr>
        <w:spacing w:line="360" w:lineRule="auto"/>
        <w:ind w:firstLine="1920" w:firstLineChars="8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公司（单位）全称（盖公章）：___________________</w:t>
      </w:r>
    </w:p>
    <w:p w14:paraId="78EB6563">
      <w:pPr>
        <w:spacing w:line="360" w:lineRule="auto"/>
        <w:ind w:firstLine="3360" w:firstLineChars="1400"/>
        <w:rPr>
          <w:rFonts w:hint="eastAsia" w:ascii="宋体" w:hAnsi="宋体" w:eastAsia="宋体" w:cs="宋体"/>
          <w:sz w:val="24"/>
          <w:szCs w:val="24"/>
          <w:highlight w:val="none"/>
          <w:lang w:bidi="ar"/>
        </w:rPr>
      </w:pPr>
    </w:p>
    <w:p w14:paraId="1897C9DD">
      <w:pPr>
        <w:spacing w:line="360" w:lineRule="auto"/>
        <w:ind w:firstLine="3360" w:firstLineChars="14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bidi="ar"/>
        </w:rPr>
        <w:t>法定代表人签字：</w:t>
      </w:r>
      <w:r>
        <w:rPr>
          <w:rFonts w:hint="eastAsia" w:ascii="宋体" w:hAnsi="宋体" w:eastAsia="宋体" w:cs="宋体"/>
          <w:sz w:val="24"/>
          <w:szCs w:val="24"/>
          <w:highlight w:val="none"/>
          <w:u w:val="single"/>
        </w:rPr>
        <w:t xml:space="preserve">            </w:t>
      </w:r>
    </w:p>
    <w:p w14:paraId="4BF22C6B">
      <w:pPr>
        <w:spacing w:line="360" w:lineRule="auto"/>
        <w:ind w:firstLine="4560" w:firstLineChars="1900"/>
        <w:rPr>
          <w:rFonts w:hint="eastAsia" w:ascii="宋体" w:hAnsi="宋体" w:eastAsia="宋体" w:cs="宋体"/>
          <w:sz w:val="24"/>
          <w:szCs w:val="24"/>
          <w:highlight w:val="none"/>
          <w:lang w:bidi="ar"/>
        </w:rPr>
      </w:pPr>
    </w:p>
    <w:p w14:paraId="33543EF5">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地址：  __________________</w:t>
      </w:r>
    </w:p>
    <w:p w14:paraId="6D3ED0BF">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邮编：________________</w:t>
      </w:r>
    </w:p>
    <w:p w14:paraId="47519C6F">
      <w:pPr>
        <w:spacing w:line="360" w:lineRule="auto"/>
        <w:ind w:firstLine="4080" w:firstLineChars="17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固定电话：________________</w:t>
      </w:r>
    </w:p>
    <w:p w14:paraId="3AFCB8AE">
      <w:pPr>
        <w:spacing w:line="360" w:lineRule="auto"/>
        <w:ind w:firstLine="2640" w:firstLineChars="11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联系人姓名及手机号码：_________________</w:t>
      </w:r>
    </w:p>
    <w:p w14:paraId="2B3AE19A">
      <w:pPr>
        <w:spacing w:line="360" w:lineRule="auto"/>
        <w:ind w:firstLine="3120" w:firstLineChars="13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　　　　    日期：　____年____月____日</w:t>
      </w:r>
    </w:p>
    <w:p w14:paraId="0EC05A8B">
      <w:pPr>
        <w:widowControl/>
        <w:jc w:val="left"/>
        <w:rPr>
          <w:rFonts w:hint="eastAsia" w:ascii="宋体" w:hAnsi="宋体" w:eastAsia="宋体" w:cs="宋体"/>
          <w:sz w:val="24"/>
          <w:szCs w:val="24"/>
          <w:highlight w:val="none"/>
        </w:rPr>
      </w:pPr>
    </w:p>
    <w:p w14:paraId="2ED1FD4F">
      <w:pPr>
        <w:widowControl/>
        <w:ind w:firstLine="560" w:firstLineChars="200"/>
        <w:jc w:val="left"/>
        <w:rPr>
          <w:rFonts w:hint="eastAsia" w:ascii="宋体" w:hAnsi="宋体" w:eastAsia="宋体" w:cs="宋体"/>
          <w:sz w:val="28"/>
          <w:szCs w:val="28"/>
        </w:rPr>
      </w:pPr>
    </w:p>
    <w:p w14:paraId="2DF48D9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4F5566A1">
      <w:pPr>
        <w:widowControl/>
        <w:ind w:firstLine="560" w:firstLineChars="200"/>
        <w:jc w:val="left"/>
        <w:rPr>
          <w:rFonts w:hint="eastAsia" w:ascii="宋体" w:hAnsi="宋体" w:eastAsia="宋体" w:cs="宋体"/>
          <w:sz w:val="28"/>
          <w:szCs w:val="28"/>
        </w:rPr>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0C25237E-CBA1-4A7A-88DF-AEBAA06B93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A6A9C">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2EF55">
                          <w:pPr>
                            <w:pStyle w:val="6"/>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EA2EF55">
                    <w:pPr>
                      <w:pStyle w:val="6"/>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AC87B1">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1A11C7"/>
    <w:multiLevelType w:val="multilevel"/>
    <w:tmpl w:val="7D1A11C7"/>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458580D"/>
    <w:rsid w:val="05FE23E4"/>
    <w:rsid w:val="064C16BC"/>
    <w:rsid w:val="08987157"/>
    <w:rsid w:val="0B233797"/>
    <w:rsid w:val="0B351E40"/>
    <w:rsid w:val="0C6F0B76"/>
    <w:rsid w:val="0E891C66"/>
    <w:rsid w:val="0E8C4A31"/>
    <w:rsid w:val="0EC95C85"/>
    <w:rsid w:val="0F6E44FA"/>
    <w:rsid w:val="10170983"/>
    <w:rsid w:val="10233173"/>
    <w:rsid w:val="10537DE2"/>
    <w:rsid w:val="10AC760C"/>
    <w:rsid w:val="118E4525"/>
    <w:rsid w:val="11AE5258"/>
    <w:rsid w:val="11DF756D"/>
    <w:rsid w:val="126D1133"/>
    <w:rsid w:val="127D6363"/>
    <w:rsid w:val="15442C5F"/>
    <w:rsid w:val="169A06DD"/>
    <w:rsid w:val="18510D8B"/>
    <w:rsid w:val="198705CA"/>
    <w:rsid w:val="199B7324"/>
    <w:rsid w:val="1A26146F"/>
    <w:rsid w:val="1A612CFC"/>
    <w:rsid w:val="1B69294D"/>
    <w:rsid w:val="1C6646A5"/>
    <w:rsid w:val="1D3636F3"/>
    <w:rsid w:val="1DA12787"/>
    <w:rsid w:val="1F564AB9"/>
    <w:rsid w:val="206C2341"/>
    <w:rsid w:val="20DB1848"/>
    <w:rsid w:val="21A954A2"/>
    <w:rsid w:val="21CE2E82"/>
    <w:rsid w:val="236478D2"/>
    <w:rsid w:val="248674EB"/>
    <w:rsid w:val="25A8619C"/>
    <w:rsid w:val="26AF48D7"/>
    <w:rsid w:val="274C2E6B"/>
    <w:rsid w:val="280B5275"/>
    <w:rsid w:val="28A53011"/>
    <w:rsid w:val="28BA36CE"/>
    <w:rsid w:val="29707A1D"/>
    <w:rsid w:val="2DB91F13"/>
    <w:rsid w:val="2DC57F20"/>
    <w:rsid w:val="2F4A02C4"/>
    <w:rsid w:val="2FDD4C94"/>
    <w:rsid w:val="304B42F4"/>
    <w:rsid w:val="31200CA6"/>
    <w:rsid w:val="33227172"/>
    <w:rsid w:val="3388623D"/>
    <w:rsid w:val="35A85C17"/>
    <w:rsid w:val="37A60062"/>
    <w:rsid w:val="39045619"/>
    <w:rsid w:val="398B0411"/>
    <w:rsid w:val="3A9E7FC4"/>
    <w:rsid w:val="3BCB4463"/>
    <w:rsid w:val="3C9C381A"/>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B3016DE"/>
    <w:rsid w:val="4BA67CAE"/>
    <w:rsid w:val="4CBD13AA"/>
    <w:rsid w:val="4D221AE1"/>
    <w:rsid w:val="4FDE1337"/>
    <w:rsid w:val="502E3957"/>
    <w:rsid w:val="50F626E2"/>
    <w:rsid w:val="525310F5"/>
    <w:rsid w:val="52552958"/>
    <w:rsid w:val="53B81E56"/>
    <w:rsid w:val="53BE7672"/>
    <w:rsid w:val="56024BA5"/>
    <w:rsid w:val="56EA7EAA"/>
    <w:rsid w:val="58032874"/>
    <w:rsid w:val="589E0056"/>
    <w:rsid w:val="58F22CAF"/>
    <w:rsid w:val="592A757D"/>
    <w:rsid w:val="59A32A50"/>
    <w:rsid w:val="5C4E7981"/>
    <w:rsid w:val="5D526ED9"/>
    <w:rsid w:val="5DD067F8"/>
    <w:rsid w:val="5FC40993"/>
    <w:rsid w:val="61D34BF9"/>
    <w:rsid w:val="62257C51"/>
    <w:rsid w:val="626D56C6"/>
    <w:rsid w:val="62BA2508"/>
    <w:rsid w:val="62D022B3"/>
    <w:rsid w:val="62F82F60"/>
    <w:rsid w:val="639C7278"/>
    <w:rsid w:val="64E0742A"/>
    <w:rsid w:val="66440046"/>
    <w:rsid w:val="667571A5"/>
    <w:rsid w:val="66857FE4"/>
    <w:rsid w:val="66DF27C6"/>
    <w:rsid w:val="66EF6A80"/>
    <w:rsid w:val="673A72BF"/>
    <w:rsid w:val="69785D60"/>
    <w:rsid w:val="69E95BF9"/>
    <w:rsid w:val="6C9554FE"/>
    <w:rsid w:val="6E044362"/>
    <w:rsid w:val="6E6824BC"/>
    <w:rsid w:val="6F340B5E"/>
    <w:rsid w:val="6F63625D"/>
    <w:rsid w:val="710B3229"/>
    <w:rsid w:val="71DC4874"/>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E413371"/>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Body Text First Indent 2"/>
    <w:basedOn w:val="3"/>
    <w:next w:val="5"/>
    <w:qFormat/>
    <w:uiPriority w:val="0"/>
    <w:pPr>
      <w:ind w:firstLine="420" w:firstLineChars="200"/>
    </w:pPr>
    <w:rPr>
      <w:rFonts w:ascii="Calibri" w:hAnsi="Calibri" w:eastAsia="宋体" w:cs="Times New Roman"/>
      <w:szCs w:val="22"/>
    </w:rPr>
  </w:style>
  <w:style w:type="paragraph" w:customStyle="1" w:styleId="5">
    <w:name w:val="正文格式"/>
    <w:basedOn w:val="1"/>
    <w:qFormat/>
    <w:uiPriority w:val="0"/>
    <w:pPr>
      <w:ind w:firstLine="200" w:firstLineChars="200"/>
    </w:pPr>
    <w:rPr>
      <w:rFonts w:ascii="宋体" w:hAnsi="宋体" w:eastAsia="彩虹粗仿宋"/>
      <w:sz w:val="28"/>
      <w:szCs w:val="28"/>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7">
    <w:name w:val="envelope return"/>
    <w:basedOn w:val="1"/>
    <w:qFormat/>
    <w:uiPriority w:val="0"/>
    <w:pPr>
      <w:snapToGrid w:val="0"/>
    </w:pPr>
    <w:rPr>
      <w:rFonts w:ascii="Cambria" w:hAnsi="Cambria"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标题二、"/>
    <w:basedOn w:val="1"/>
    <w:qFormat/>
    <w:uiPriority w:val="99"/>
    <w:pPr>
      <w:spacing w:line="360" w:lineRule="auto"/>
      <w:ind w:firstLine="200"/>
      <w:outlineLvl w:val="2"/>
    </w:pPr>
    <w:rPr>
      <w:rFonts w:ascii="宋体" w:hAnsi="宋体"/>
      <w:b/>
      <w:szCs w:val="21"/>
    </w:rPr>
  </w:style>
  <w:style w:type="character" w:customStyle="1" w:styleId="15">
    <w:name w:val="font141"/>
    <w:qFormat/>
    <w:uiPriority w:val="0"/>
    <w:rPr>
      <w:rFonts w:hint="default" w:ascii="Segoe UI Symbol" w:hAnsi="Segoe UI Symbol" w:eastAsia="Segoe UI Symbol" w:cs="Segoe UI Symbol"/>
      <w:b/>
      <w:bCs/>
      <w:color w:val="000000"/>
      <w:sz w:val="21"/>
      <w:szCs w:val="21"/>
      <w:u w:val="none"/>
    </w:rPr>
  </w:style>
  <w:style w:type="character" w:customStyle="1" w:styleId="16">
    <w:name w:val="font21"/>
    <w:qFormat/>
    <w:uiPriority w:val="0"/>
    <w:rPr>
      <w:rFonts w:hint="eastAsia" w:ascii="仿宋_GB2312" w:hAnsi="Calibri" w:eastAsia="仿宋_GB2312" w:cs="仿宋_GB2312"/>
      <w:b/>
      <w:bCs/>
      <w:color w:val="000000"/>
      <w:sz w:val="21"/>
      <w:szCs w:val="21"/>
      <w:u w:val="none"/>
    </w:rPr>
  </w:style>
  <w:style w:type="character" w:customStyle="1" w:styleId="17">
    <w:name w:val="font151"/>
    <w:qFormat/>
    <w:uiPriority w:val="0"/>
    <w:rPr>
      <w:rFonts w:hint="eastAsia" w:ascii="仿宋_GB2312" w:hAnsi="Calibri" w:eastAsia="仿宋_GB2312" w:cs="仿宋_GB2312"/>
      <w:b/>
      <w:bCs/>
      <w:color w:val="000000"/>
      <w:sz w:val="21"/>
      <w:szCs w:val="21"/>
      <w:u w:val="single"/>
    </w:rPr>
  </w:style>
  <w:style w:type="paragraph" w:customStyle="1" w:styleId="18">
    <w:name w:val="正文首行缩进 21"/>
    <w:basedOn w:val="19"/>
    <w:qFormat/>
    <w:uiPriority w:val="0"/>
    <w:pPr>
      <w:widowControl/>
      <w:ind w:firstLine="420"/>
    </w:pPr>
    <w:rPr>
      <w:szCs w:val="20"/>
    </w:rPr>
  </w:style>
  <w:style w:type="paragraph" w:customStyle="1" w:styleId="1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2587</Words>
  <Characters>2844</Characters>
  <Lines>0</Lines>
  <Paragraphs>0</Paragraphs>
  <TotalTime>4</TotalTime>
  <ScaleCrop>false</ScaleCrop>
  <LinksUpToDate>false</LinksUpToDate>
  <CharactersWithSpaces>2934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Joy</cp:lastModifiedBy>
  <cp:lastPrinted>2025-09-05T07:10:00Z</cp:lastPrinted>
  <dcterms:modified xsi:type="dcterms:W3CDTF">2026-03-16T08:41:36Z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CFB7DD10D65945A7B60C6A39B820FA93_13</vt:lpwstr>
  </property>
  <property fmtid="{D5CDD505-2E9C-101B-9397-08002B2CF9AE}" pid="4" name="KSOTemplateDocerSaveRecord">
    <vt:lpwstr>eyJoZGlkIjoiZWU3MTE5ZDU5ODkyODMzMzFhNDMxZjQ4NGEzOTU2MWIiLCJ1c2VySWQiOiIyMzQ4ODI3NjgifQ==</vt:lpwstr>
  </property>
</Properties>
</file>