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rPr>
          <w:rStyle w:val="19"/>
          <w:rFonts w:hint="eastAsia" w:ascii="方正小标宋_GBK" w:hAnsi="方正小标宋_GBK" w:eastAsia="方正小标宋_GBK" w:cs="方正小标宋_GBK"/>
          <w:b w:val="0"/>
          <w:bCs/>
          <w:color w:val="auto"/>
          <w:sz w:val="36"/>
          <w:szCs w:val="36"/>
          <w:highlight w:val="none"/>
        </w:rPr>
      </w:pPr>
      <w:bookmarkStart w:id="17" w:name="_GoBack"/>
      <w:r>
        <w:rPr>
          <w:rStyle w:val="19"/>
          <w:rFonts w:hint="eastAsia" w:ascii="方正小标宋_GBK" w:hAnsi="方正小标宋_GBK" w:eastAsia="方正小标宋_GBK" w:cs="方正小标宋_GBK"/>
          <w:b w:val="0"/>
          <w:bCs/>
          <w:color w:val="auto"/>
          <w:sz w:val="36"/>
          <w:szCs w:val="36"/>
          <w:highlight w:val="none"/>
        </w:rPr>
        <w:t>江苏</w:t>
      </w:r>
      <w:r>
        <w:rPr>
          <w:rStyle w:val="19"/>
          <w:rFonts w:hint="eastAsia" w:ascii="方正小标宋_GBK" w:hAnsi="方正小标宋_GBK" w:eastAsia="方正小标宋_GBK" w:cs="方正小标宋_GBK"/>
          <w:b w:val="0"/>
          <w:bCs/>
          <w:color w:val="auto"/>
          <w:sz w:val="36"/>
          <w:szCs w:val="36"/>
          <w:highlight w:val="none"/>
          <w:lang w:eastAsia="zh-CN"/>
        </w:rPr>
        <w:t>如皋</w:t>
      </w:r>
      <w:r>
        <w:rPr>
          <w:rStyle w:val="19"/>
          <w:rFonts w:hint="eastAsia" w:ascii="方正小标宋_GBK" w:hAnsi="方正小标宋_GBK" w:eastAsia="方正小标宋_GBK" w:cs="方正小标宋_GBK"/>
          <w:b w:val="0"/>
          <w:bCs/>
          <w:color w:val="auto"/>
          <w:sz w:val="36"/>
          <w:szCs w:val="36"/>
          <w:highlight w:val="none"/>
        </w:rPr>
        <w:t>农村商业银行股份有限公司</w:t>
      </w:r>
    </w:p>
    <w:p>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rPr>
          <w:rStyle w:val="19"/>
          <w:rFonts w:hint="eastAsia" w:ascii="方正小标宋_GBK" w:hAnsi="方正小标宋_GBK" w:eastAsia="方正小标宋_GBK" w:cs="方正小标宋_GBK"/>
          <w:b w:val="0"/>
          <w:bCs/>
          <w:color w:val="auto"/>
          <w:sz w:val="36"/>
          <w:szCs w:val="36"/>
          <w:highlight w:val="none"/>
        </w:rPr>
      </w:pPr>
      <w:r>
        <w:rPr>
          <w:rStyle w:val="19"/>
          <w:rFonts w:hint="eastAsia" w:ascii="方正小标宋_GBK" w:hAnsi="方正小标宋_GBK" w:eastAsia="方正小标宋_GBK" w:cs="方正小标宋_GBK"/>
          <w:b w:val="0"/>
          <w:bCs/>
          <w:color w:val="auto"/>
          <w:sz w:val="36"/>
          <w:szCs w:val="36"/>
          <w:highlight w:val="none"/>
          <w:lang w:val="en-US" w:eastAsia="zh-CN"/>
        </w:rPr>
        <w:t>2026年春节网点主题布置</w:t>
      </w:r>
      <w:r>
        <w:rPr>
          <w:rStyle w:val="19"/>
          <w:rFonts w:hint="eastAsia" w:ascii="方正小标宋_GBK" w:hAnsi="方正小标宋_GBK" w:eastAsia="方正小标宋_GBK" w:cs="方正小标宋_GBK"/>
          <w:b w:val="0"/>
          <w:bCs/>
          <w:color w:val="auto"/>
          <w:sz w:val="36"/>
          <w:szCs w:val="36"/>
          <w:highlight w:val="none"/>
        </w:rPr>
        <w:t>供应商征集公告</w:t>
      </w:r>
    </w:p>
    <w:bookmarkEnd w:id="17"/>
    <w:p>
      <w:pPr>
        <w:pStyle w:val="15"/>
        <w:widowControl/>
        <w:spacing w:before="0" w:beforeAutospacing="0" w:after="0" w:afterAutospacing="0" w:line="360" w:lineRule="auto"/>
        <w:jc w:val="center"/>
        <w:rPr>
          <w:rStyle w:val="19"/>
          <w:rFonts w:hint="eastAsia" w:ascii="方正小标宋_GBK" w:hAnsi="方正小标宋_GBK" w:eastAsia="方正小标宋_GBK" w:cs="方正小标宋_GBK"/>
          <w:b w:val="0"/>
          <w:bCs/>
          <w:color w:val="auto"/>
          <w:sz w:val="36"/>
          <w:szCs w:val="36"/>
          <w:highlight w:val="none"/>
        </w:rPr>
      </w:pP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Style w:val="19"/>
          <w:rFonts w:hint="eastAsia" w:ascii="仿宋" w:hAnsi="仿宋" w:eastAsia="仿宋" w:cs="仿宋"/>
          <w:b w:val="0"/>
          <w:bCs/>
          <w:color w:val="auto"/>
          <w:sz w:val="28"/>
          <w:szCs w:val="28"/>
          <w:highlight w:val="none"/>
          <w:lang w:eastAsia="zh-CN"/>
        </w:rPr>
      </w:pPr>
      <w:r>
        <w:rPr>
          <w:rStyle w:val="19"/>
          <w:rFonts w:hint="eastAsia" w:ascii="仿宋" w:hAnsi="仿宋" w:eastAsia="仿宋" w:cs="仿宋"/>
          <w:b w:val="0"/>
          <w:bCs/>
          <w:color w:val="auto"/>
          <w:sz w:val="28"/>
          <w:szCs w:val="28"/>
          <w:highlight w:val="none"/>
        </w:rPr>
        <w:t>根据江苏</w:t>
      </w:r>
      <w:r>
        <w:rPr>
          <w:rStyle w:val="19"/>
          <w:rFonts w:hint="eastAsia" w:ascii="仿宋" w:hAnsi="仿宋" w:eastAsia="仿宋" w:cs="仿宋"/>
          <w:b w:val="0"/>
          <w:bCs/>
          <w:color w:val="auto"/>
          <w:sz w:val="28"/>
          <w:szCs w:val="28"/>
          <w:highlight w:val="none"/>
          <w:lang w:eastAsia="zh-CN"/>
        </w:rPr>
        <w:t>如皋</w:t>
      </w:r>
      <w:r>
        <w:rPr>
          <w:rStyle w:val="19"/>
          <w:rFonts w:hint="eastAsia" w:ascii="仿宋" w:hAnsi="仿宋" w:eastAsia="仿宋" w:cs="仿宋"/>
          <w:b w:val="0"/>
          <w:bCs/>
          <w:color w:val="auto"/>
          <w:sz w:val="28"/>
          <w:szCs w:val="28"/>
          <w:highlight w:val="none"/>
        </w:rPr>
        <w:t>农村商业银行股份有限公司（以下简称“</w:t>
      </w:r>
      <w:r>
        <w:rPr>
          <w:rStyle w:val="19"/>
          <w:rFonts w:hint="eastAsia" w:ascii="仿宋" w:hAnsi="仿宋" w:eastAsia="仿宋" w:cs="仿宋"/>
          <w:b w:val="0"/>
          <w:bCs/>
          <w:color w:val="auto"/>
          <w:sz w:val="28"/>
          <w:szCs w:val="28"/>
          <w:highlight w:val="none"/>
          <w:lang w:eastAsia="zh-CN"/>
        </w:rPr>
        <w:t>如皋农商</w:t>
      </w:r>
      <w:r>
        <w:rPr>
          <w:rStyle w:val="19"/>
          <w:rFonts w:hint="eastAsia" w:ascii="仿宋" w:hAnsi="仿宋" w:eastAsia="仿宋" w:cs="仿宋"/>
          <w:b w:val="0"/>
          <w:bCs/>
          <w:color w:val="auto"/>
          <w:sz w:val="28"/>
          <w:szCs w:val="28"/>
          <w:highlight w:val="none"/>
          <w:lang w:val="en-US" w:eastAsia="zh-CN"/>
        </w:rPr>
        <w:t>银</w:t>
      </w:r>
      <w:r>
        <w:rPr>
          <w:rStyle w:val="19"/>
          <w:rFonts w:hint="eastAsia" w:ascii="仿宋" w:hAnsi="仿宋" w:eastAsia="仿宋" w:cs="仿宋"/>
          <w:b w:val="0"/>
          <w:bCs/>
          <w:color w:val="auto"/>
          <w:sz w:val="28"/>
          <w:szCs w:val="28"/>
          <w:highlight w:val="none"/>
          <w:lang w:eastAsia="zh-CN"/>
        </w:rPr>
        <w:t>行</w:t>
      </w:r>
      <w:r>
        <w:rPr>
          <w:rStyle w:val="19"/>
          <w:rFonts w:hint="eastAsia" w:ascii="仿宋" w:hAnsi="仿宋" w:eastAsia="仿宋" w:cs="仿宋"/>
          <w:b w:val="0"/>
          <w:bCs/>
          <w:color w:val="auto"/>
          <w:sz w:val="28"/>
          <w:szCs w:val="28"/>
          <w:highlight w:val="none"/>
        </w:rPr>
        <w:t>”</w:t>
      </w:r>
      <w:r>
        <w:rPr>
          <w:rStyle w:val="19"/>
          <w:rFonts w:hint="eastAsia" w:ascii="仿宋" w:hAnsi="仿宋" w:eastAsia="仿宋" w:cs="仿宋"/>
          <w:b w:val="0"/>
          <w:bCs/>
          <w:color w:val="auto"/>
          <w:sz w:val="28"/>
          <w:szCs w:val="28"/>
          <w:highlight w:val="none"/>
          <w:lang w:eastAsia="zh-CN"/>
        </w:rPr>
        <w:t>“</w:t>
      </w:r>
      <w:r>
        <w:rPr>
          <w:rStyle w:val="19"/>
          <w:rFonts w:hint="eastAsia" w:ascii="仿宋" w:hAnsi="仿宋" w:eastAsia="仿宋" w:cs="仿宋"/>
          <w:b w:val="0"/>
          <w:bCs/>
          <w:color w:val="auto"/>
          <w:sz w:val="28"/>
          <w:szCs w:val="28"/>
          <w:highlight w:val="none"/>
          <w:lang w:val="en-US" w:eastAsia="zh-CN"/>
        </w:rPr>
        <w:t>本行</w:t>
      </w:r>
      <w:r>
        <w:rPr>
          <w:rStyle w:val="19"/>
          <w:rFonts w:hint="eastAsia" w:ascii="仿宋" w:hAnsi="仿宋" w:eastAsia="仿宋" w:cs="仿宋"/>
          <w:b w:val="0"/>
          <w:bCs/>
          <w:color w:val="auto"/>
          <w:sz w:val="28"/>
          <w:szCs w:val="28"/>
          <w:highlight w:val="none"/>
          <w:lang w:eastAsia="zh-CN"/>
        </w:rPr>
        <w:t>”</w:t>
      </w:r>
      <w:r>
        <w:rPr>
          <w:rStyle w:val="19"/>
          <w:rFonts w:hint="eastAsia" w:ascii="仿宋" w:hAnsi="仿宋" w:eastAsia="仿宋" w:cs="仿宋"/>
          <w:b w:val="0"/>
          <w:bCs/>
          <w:color w:val="auto"/>
          <w:sz w:val="28"/>
          <w:szCs w:val="28"/>
          <w:highlight w:val="none"/>
        </w:rPr>
        <w:t>）</w:t>
      </w:r>
      <w:r>
        <w:rPr>
          <w:rStyle w:val="19"/>
          <w:rFonts w:hint="eastAsia" w:ascii="仿宋" w:hAnsi="仿宋" w:eastAsia="仿宋" w:cs="仿宋"/>
          <w:b w:val="0"/>
          <w:bCs/>
          <w:color w:val="auto"/>
          <w:sz w:val="28"/>
          <w:szCs w:val="28"/>
          <w:highlight w:val="none"/>
          <w:lang w:val="en-US" w:eastAsia="zh-CN"/>
        </w:rPr>
        <w:t>2026年春节网点主题布置</w:t>
      </w:r>
      <w:r>
        <w:rPr>
          <w:rStyle w:val="19"/>
          <w:rFonts w:hint="eastAsia" w:ascii="仿宋" w:hAnsi="仿宋" w:eastAsia="仿宋" w:cs="仿宋"/>
          <w:b w:val="0"/>
          <w:bCs/>
          <w:color w:val="auto"/>
          <w:sz w:val="28"/>
          <w:szCs w:val="28"/>
          <w:highlight w:val="none"/>
        </w:rPr>
        <w:t>需要，</w:t>
      </w:r>
      <w:r>
        <w:rPr>
          <w:rStyle w:val="19"/>
          <w:rFonts w:hint="eastAsia" w:ascii="仿宋" w:hAnsi="仿宋" w:eastAsia="仿宋" w:cs="仿宋"/>
          <w:b w:val="0"/>
          <w:bCs/>
          <w:color w:val="auto"/>
          <w:sz w:val="28"/>
          <w:szCs w:val="28"/>
          <w:highlight w:val="none"/>
          <w:lang w:val="en-US" w:eastAsia="zh-CN"/>
        </w:rPr>
        <w:t>现面向社会公开征集供应商</w:t>
      </w:r>
      <w:r>
        <w:rPr>
          <w:rStyle w:val="19"/>
          <w:rFonts w:hint="eastAsia" w:ascii="仿宋" w:hAnsi="仿宋" w:eastAsia="仿宋" w:cs="仿宋"/>
          <w:b w:val="0"/>
          <w:bCs/>
          <w:color w:val="auto"/>
          <w:sz w:val="28"/>
          <w:szCs w:val="28"/>
          <w:highlight w:val="none"/>
          <w:lang w:eastAsia="zh-CN"/>
        </w:rPr>
        <w:t>，请满足</w:t>
      </w:r>
      <w:r>
        <w:rPr>
          <w:rStyle w:val="19"/>
          <w:rFonts w:hint="eastAsia" w:ascii="仿宋" w:hAnsi="仿宋" w:eastAsia="仿宋" w:cs="仿宋"/>
          <w:b w:val="0"/>
          <w:bCs/>
          <w:color w:val="auto"/>
          <w:sz w:val="28"/>
          <w:szCs w:val="28"/>
          <w:highlight w:val="none"/>
          <w:lang w:eastAsia="zh-CN"/>
        </w:rPr>
        <w:t>公告条件的</w:t>
      </w:r>
      <w:r>
        <w:rPr>
          <w:rStyle w:val="19"/>
          <w:rFonts w:hint="eastAsia" w:ascii="仿宋" w:hAnsi="仿宋" w:eastAsia="仿宋" w:cs="仿宋"/>
          <w:b w:val="0"/>
          <w:bCs/>
          <w:color w:val="auto"/>
          <w:sz w:val="28"/>
          <w:szCs w:val="28"/>
          <w:highlight w:val="none"/>
          <w:lang w:val="en-US" w:eastAsia="zh-CN"/>
        </w:rPr>
        <w:t>供应商</w:t>
      </w:r>
      <w:r>
        <w:rPr>
          <w:rStyle w:val="19"/>
          <w:rFonts w:hint="eastAsia" w:ascii="仿宋" w:hAnsi="仿宋" w:eastAsia="仿宋" w:cs="仿宋"/>
          <w:b w:val="0"/>
          <w:bCs/>
          <w:color w:val="auto"/>
          <w:sz w:val="28"/>
          <w:szCs w:val="28"/>
          <w:highlight w:val="none"/>
          <w:lang w:eastAsia="zh-CN"/>
        </w:rPr>
        <w:t>积极报名。</w:t>
      </w:r>
    </w:p>
    <w:p>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560" w:firstLineChars="200"/>
        <w:textAlignment w:val="auto"/>
        <w:rPr>
          <w:rStyle w:val="19"/>
          <w:rFonts w:hint="eastAsia" w:ascii="黑体" w:hAnsi="黑体" w:eastAsia="黑体" w:cs="黑体"/>
          <w:b w:val="0"/>
          <w:bCs/>
          <w:color w:val="auto"/>
          <w:sz w:val="28"/>
          <w:szCs w:val="28"/>
          <w:highlight w:val="none"/>
        </w:rPr>
      </w:pPr>
      <w:r>
        <w:rPr>
          <w:rStyle w:val="19"/>
          <w:rFonts w:hint="eastAsia" w:ascii="黑体" w:hAnsi="黑体" w:eastAsia="黑体" w:cs="黑体"/>
          <w:b w:val="0"/>
          <w:bCs/>
          <w:color w:val="auto"/>
          <w:sz w:val="28"/>
          <w:szCs w:val="28"/>
          <w:highlight w:val="none"/>
        </w:rPr>
        <w:t>一、项目基本情况</w:t>
      </w:r>
    </w:p>
    <w:p>
      <w:pPr>
        <w:keepNext w:val="0"/>
        <w:keepLines w:val="0"/>
        <w:pageBreakBefore w:val="0"/>
        <w:kinsoku/>
        <w:wordWrap/>
        <w:overflowPunct/>
        <w:topLinePunct w:val="0"/>
        <w:autoSpaceDE/>
        <w:autoSpaceDN/>
        <w:bidi w:val="0"/>
        <w:adjustRightInd/>
        <w:snapToGrid/>
        <w:spacing w:line="480" w:lineRule="exact"/>
        <w:ind w:firstLine="560" w:firstLineChars="200"/>
        <w:rPr>
          <w:rFonts w:hint="eastAsia" w:ascii="仿宋" w:hAnsi="仿宋" w:eastAsia="仿宋"/>
          <w:color w:val="auto"/>
          <w:sz w:val="28"/>
          <w:szCs w:val="28"/>
          <w:highlight w:val="none"/>
          <w:u w:val="none"/>
          <w:lang w:val="en-US" w:eastAsia="zh-CN"/>
        </w:rPr>
      </w:pPr>
      <w:r>
        <w:rPr>
          <w:rFonts w:hint="eastAsia" w:ascii="仿宋" w:hAnsi="仿宋" w:eastAsia="仿宋"/>
          <w:color w:val="auto"/>
          <w:sz w:val="28"/>
          <w:szCs w:val="28"/>
          <w:highlight w:val="none"/>
          <w:u w:val="none"/>
        </w:rPr>
        <w:t>1.项目名称：</w:t>
      </w:r>
      <w:r>
        <w:rPr>
          <w:rFonts w:hint="eastAsia" w:ascii="仿宋" w:hAnsi="仿宋" w:eastAsia="仿宋"/>
          <w:color w:val="auto"/>
          <w:sz w:val="28"/>
          <w:szCs w:val="28"/>
          <w:highlight w:val="none"/>
          <w:u w:val="none"/>
          <w:lang w:val="en-US" w:eastAsia="zh-CN"/>
        </w:rPr>
        <w:t>江苏如皋农村商业银行股份有限公司2026年春节网点主题布置项目。</w:t>
      </w:r>
    </w:p>
    <w:p>
      <w:pPr>
        <w:keepNext w:val="0"/>
        <w:keepLines w:val="0"/>
        <w:pageBreakBefore w:val="0"/>
        <w:kinsoku/>
        <w:wordWrap/>
        <w:overflowPunct/>
        <w:topLinePunct w:val="0"/>
        <w:autoSpaceDE/>
        <w:autoSpaceDN/>
        <w:bidi w:val="0"/>
        <w:adjustRightInd/>
        <w:snapToGrid/>
        <w:spacing w:line="480" w:lineRule="exact"/>
        <w:ind w:firstLine="560" w:firstLineChars="200"/>
        <w:rPr>
          <w:rFonts w:hint="eastAsia" w:ascii="仿宋" w:hAnsi="仿宋" w:eastAsia="仿宋"/>
          <w:color w:val="auto"/>
          <w:sz w:val="28"/>
          <w:szCs w:val="28"/>
          <w:highlight w:val="none"/>
          <w:u w:val="none"/>
          <w:lang w:val="en-US" w:eastAsia="zh-CN"/>
        </w:rPr>
      </w:pPr>
      <w:r>
        <w:rPr>
          <w:rFonts w:hint="eastAsia" w:ascii="仿宋" w:hAnsi="仿宋" w:eastAsia="仿宋"/>
          <w:color w:val="auto"/>
          <w:sz w:val="28"/>
          <w:szCs w:val="28"/>
          <w:highlight w:val="none"/>
          <w:u w:val="none"/>
          <w:lang w:val="en-US" w:eastAsia="zh-CN"/>
        </w:rPr>
        <w:t>2</w:t>
      </w:r>
      <w:r>
        <w:rPr>
          <w:rFonts w:hint="eastAsia" w:ascii="仿宋" w:hAnsi="仿宋" w:eastAsia="仿宋"/>
          <w:color w:val="auto"/>
          <w:sz w:val="28"/>
          <w:szCs w:val="28"/>
          <w:highlight w:val="none"/>
          <w:u w:val="none"/>
        </w:rPr>
        <w:t>.采购</w:t>
      </w:r>
      <w:r>
        <w:rPr>
          <w:rFonts w:hint="eastAsia" w:ascii="仿宋" w:hAnsi="仿宋" w:eastAsia="仿宋"/>
          <w:color w:val="auto"/>
          <w:sz w:val="28"/>
          <w:szCs w:val="28"/>
          <w:highlight w:val="none"/>
          <w:u w:val="none"/>
          <w:lang w:val="en-US" w:eastAsia="zh-CN"/>
        </w:rPr>
        <w:t>内容</w:t>
      </w:r>
      <w:r>
        <w:rPr>
          <w:rFonts w:hint="eastAsia" w:ascii="仿宋" w:hAnsi="仿宋" w:eastAsia="仿宋"/>
          <w:color w:val="auto"/>
          <w:sz w:val="28"/>
          <w:szCs w:val="28"/>
          <w:highlight w:val="none"/>
          <w:u w:val="none"/>
        </w:rPr>
        <w:t>：</w:t>
      </w:r>
      <w:r>
        <w:rPr>
          <w:rFonts w:hint="eastAsia" w:ascii="仿宋" w:hAnsi="仿宋" w:eastAsia="仿宋"/>
          <w:color w:val="auto"/>
          <w:sz w:val="28"/>
          <w:szCs w:val="28"/>
          <w:highlight w:val="none"/>
          <w:u w:val="none"/>
          <w:lang w:val="en-US" w:eastAsia="zh-CN"/>
        </w:rPr>
        <w:t>为本行辖内各营业网点（约62家，以实际安装的物料量及工程量结算）提供春节主题布置的设计、制作、安装、维护及拆除等一站式服务。布置主题以“马跃新程”为核心，体现新春佳节喜庆元素与本行品牌文化相结合，装饰包括但不限于门面包柱、柜台隔断、吊旗、灯笼、地贴、窗花、腰线、海报等（以最终确定的设计方案和采购需求为准），制作前需到各装饰点实地测量尺寸。服务地点为本行各营业网点及指定办公区域。预计服务期为自合同签订之日起至2026年春节布置服务结束（预计拆除时间为农历正月三十后）。</w:t>
      </w:r>
    </w:p>
    <w:p>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560" w:firstLineChars="200"/>
        <w:textAlignment w:val="auto"/>
        <w:rPr>
          <w:rStyle w:val="19"/>
          <w:rFonts w:hint="eastAsia" w:ascii="仿宋" w:hAnsi="仿宋" w:eastAsia="仿宋" w:cs="仿宋"/>
          <w:color w:val="auto"/>
          <w:sz w:val="28"/>
          <w:szCs w:val="28"/>
          <w:highlight w:val="none"/>
          <w:lang w:val="en-US" w:eastAsia="zh-CN"/>
        </w:rPr>
      </w:pPr>
      <w:r>
        <w:rPr>
          <w:rStyle w:val="19"/>
          <w:rFonts w:hint="eastAsia" w:ascii="黑体" w:hAnsi="黑体" w:eastAsia="黑体" w:cs="黑体"/>
          <w:b w:val="0"/>
          <w:bCs/>
          <w:color w:val="auto"/>
          <w:sz w:val="28"/>
          <w:szCs w:val="28"/>
          <w:highlight w:val="none"/>
        </w:rPr>
        <w:t>二、</w:t>
      </w:r>
      <w:r>
        <w:rPr>
          <w:rStyle w:val="19"/>
          <w:rFonts w:hint="eastAsia" w:ascii="黑体" w:hAnsi="黑体" w:eastAsia="黑体" w:cs="黑体"/>
          <w:b w:val="0"/>
          <w:bCs/>
          <w:color w:val="auto"/>
          <w:sz w:val="28"/>
          <w:szCs w:val="28"/>
          <w:highlight w:val="none"/>
          <w:lang w:val="en-US" w:eastAsia="zh-CN"/>
        </w:rPr>
        <w:t>供应商资质要求</w:t>
      </w:r>
    </w:p>
    <w:p>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560" w:firstLineChars="200"/>
        <w:textAlignment w:val="auto"/>
        <w:rPr>
          <w:rStyle w:val="19"/>
          <w:rFonts w:hint="eastAsia" w:ascii="仿宋" w:hAnsi="仿宋" w:eastAsia="仿宋" w:cs="仿宋"/>
          <w:b w:val="0"/>
          <w:bCs/>
          <w:color w:val="auto"/>
          <w:kern w:val="0"/>
          <w:sz w:val="28"/>
          <w:szCs w:val="28"/>
          <w:highlight w:val="none"/>
        </w:rPr>
      </w:pPr>
      <w:r>
        <w:rPr>
          <w:rStyle w:val="19"/>
          <w:rFonts w:hint="eastAsia" w:ascii="仿宋" w:hAnsi="仿宋" w:eastAsia="仿宋" w:cs="仿宋"/>
          <w:b w:val="0"/>
          <w:bCs/>
          <w:color w:val="auto"/>
          <w:sz w:val="28"/>
          <w:szCs w:val="28"/>
          <w:highlight w:val="none"/>
          <w:lang w:val="en-US" w:eastAsia="zh-CN"/>
        </w:rPr>
        <w:t>1.</w:t>
      </w:r>
      <w:r>
        <w:rPr>
          <w:rStyle w:val="19"/>
          <w:rFonts w:hint="eastAsia" w:ascii="仿宋" w:hAnsi="仿宋" w:eastAsia="仿宋" w:cs="仿宋"/>
          <w:b w:val="0"/>
          <w:bCs/>
          <w:color w:val="auto"/>
          <w:kern w:val="0"/>
          <w:sz w:val="28"/>
          <w:szCs w:val="28"/>
          <w:highlight w:val="none"/>
        </w:rPr>
        <w:t>满足《中华人民共和国政府采购法》第二十二条规定。</w:t>
      </w:r>
    </w:p>
    <w:p>
      <w:pPr>
        <w:pStyle w:val="1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80" w:lineRule="exact"/>
        <w:ind w:firstLine="567"/>
        <w:textAlignment w:val="baseline"/>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kern w:val="0"/>
          <w:sz w:val="28"/>
          <w:szCs w:val="28"/>
          <w:highlight w:val="none"/>
          <w:lang w:val="en-US" w:eastAsia="zh-CN"/>
        </w:rPr>
        <w:t>2.</w:t>
      </w:r>
      <w:r>
        <w:rPr>
          <w:rStyle w:val="19"/>
          <w:rFonts w:hint="eastAsia" w:ascii="仿宋" w:hAnsi="仿宋" w:eastAsia="仿宋" w:cs="仿宋"/>
          <w:b w:val="0"/>
          <w:bCs/>
          <w:color w:val="auto"/>
          <w:sz w:val="28"/>
          <w:szCs w:val="28"/>
          <w:highlight w:val="none"/>
          <w:lang w:val="en-US" w:eastAsia="zh-CN"/>
        </w:rPr>
        <w:t>在中华人民共和国境内（不含港、澳、台地区）注册。【提供营业执照复印件并加盖公章】</w:t>
      </w:r>
    </w:p>
    <w:p>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3.存在关联关系的不同报名供应商不得同时参与本项目。关联关系包含以下情况：</w:t>
      </w:r>
    </w:p>
    <w:p>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3.1.与报名供应商负责人为同一人的其他报名供应商；</w:t>
      </w:r>
    </w:p>
    <w:p>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3.2.与报名供应商存在直接控股、管理关系的其他报名供应商。</w:t>
      </w:r>
    </w:p>
    <w:p>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560" w:firstLineChars="200"/>
        <w:jc w:val="both"/>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报名供应商应向本行如实披露与本报名供应商存在关联关系的其他报名供应商。本行有权取消关联关系报名供应商参与本项目的资格。【提供承诺函并加盖公章】</w:t>
      </w:r>
    </w:p>
    <w:p>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4.报名供应商应具有良好的银行资信和商业信誉，近三年之内未被“国家企业信用信息公示系统（网站https://www.gsxt.gov.cn）”列入严重违法失信企业名单。【提供承诺函或显示查询结果网站截图打印件，并加盖公章】</w:t>
      </w:r>
    </w:p>
    <w:p>
      <w:pPr>
        <w:keepNext w:val="0"/>
        <w:keepLines w:val="0"/>
        <w:pageBreakBefore w:val="0"/>
        <w:kinsoku/>
        <w:wordWrap/>
        <w:overflowPunct/>
        <w:topLinePunct w:val="0"/>
        <w:autoSpaceDE/>
        <w:autoSpaceDN/>
        <w:bidi w:val="0"/>
        <w:adjustRightInd/>
        <w:snapToGrid/>
        <w:spacing w:line="480" w:lineRule="exact"/>
        <w:ind w:firstLine="560" w:firstLineChars="200"/>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5.报名供应商自2023年1月1日（以合同签订时间为准）以来应具备类似银行网点春节装饰布置服务经验，具备至少1项同类项目成功实施案例（装饰物料包括但不限于包柱、柜台隔断、灯笼、窗花、腰线等）。【提供合同复印件并加盖公章，合同内容须包含项目名称、双方盖章页、签订时间、采购内容、能体现最终用户。】</w:t>
      </w:r>
    </w:p>
    <w:p>
      <w:pPr>
        <w:keepNext w:val="0"/>
        <w:keepLines w:val="0"/>
        <w:pageBreakBefore w:val="0"/>
        <w:kinsoku/>
        <w:wordWrap/>
        <w:overflowPunct/>
        <w:topLinePunct w:val="0"/>
        <w:autoSpaceDE/>
        <w:autoSpaceDN/>
        <w:bidi w:val="0"/>
        <w:adjustRightInd/>
        <w:snapToGrid/>
        <w:spacing w:line="480" w:lineRule="exact"/>
        <w:ind w:firstLine="560" w:firstLineChars="200"/>
        <w:textAlignment w:val="auto"/>
        <w:outlineLvl w:val="0"/>
        <w:rPr>
          <w:rStyle w:val="19"/>
          <w:rFonts w:hint="eastAsia" w:ascii="仿宋" w:hAnsi="仿宋" w:eastAsia="仿宋" w:cs="仿宋"/>
          <w:color w:val="auto"/>
          <w:sz w:val="28"/>
          <w:szCs w:val="28"/>
          <w:highlight w:val="none"/>
        </w:rPr>
      </w:pPr>
      <w:r>
        <w:rPr>
          <w:rStyle w:val="19"/>
          <w:rFonts w:hint="eastAsia" w:ascii="黑体" w:hAnsi="黑体" w:eastAsia="黑体" w:cs="黑体"/>
          <w:b w:val="0"/>
          <w:bCs/>
          <w:color w:val="auto"/>
          <w:kern w:val="0"/>
          <w:sz w:val="28"/>
          <w:szCs w:val="28"/>
          <w:highlight w:val="none"/>
          <w:lang w:val="en-US" w:eastAsia="zh-CN" w:bidi="ar-SA"/>
        </w:rPr>
        <w:t>三、报名材料</w:t>
      </w:r>
    </w:p>
    <w:p>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560" w:firstLineChars="200"/>
        <w:textAlignment w:val="auto"/>
        <w:rPr>
          <w:rStyle w:val="19"/>
          <w:rFonts w:hint="eastAsia" w:ascii="仿宋" w:hAnsi="仿宋" w:eastAsia="仿宋" w:cs="仿宋"/>
          <w:b w:val="0"/>
          <w:bCs/>
          <w:color w:val="auto"/>
          <w:sz w:val="28"/>
          <w:szCs w:val="28"/>
          <w:highlight w:val="none"/>
        </w:rPr>
      </w:pPr>
      <w:r>
        <w:rPr>
          <w:rStyle w:val="19"/>
          <w:rFonts w:hint="eastAsia" w:ascii="仿宋" w:hAnsi="仿宋" w:eastAsia="仿宋" w:cs="仿宋"/>
          <w:b w:val="0"/>
          <w:bCs/>
          <w:color w:val="auto"/>
          <w:sz w:val="28"/>
          <w:szCs w:val="28"/>
          <w:highlight w:val="none"/>
        </w:rPr>
        <w:t>报名供应商报名时提交的材料必须加盖公章，逐页编制页码。材料要求如下：</w:t>
      </w:r>
    </w:p>
    <w:p>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（一）供应商资质要求中需要提交的证明材料；</w:t>
      </w:r>
    </w:p>
    <w:p>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（二）法人（负责人）授权委托书（格式见附件）；</w:t>
      </w:r>
    </w:p>
    <w:p>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（三）供应商信息登记表（格式见附件）。</w:t>
      </w:r>
    </w:p>
    <w:p>
      <w:pPr>
        <w:keepNext w:val="0"/>
        <w:keepLines w:val="0"/>
        <w:pageBreakBefore w:val="0"/>
        <w:kinsoku/>
        <w:wordWrap/>
        <w:overflowPunct/>
        <w:topLinePunct w:val="0"/>
        <w:autoSpaceDE/>
        <w:autoSpaceDN/>
        <w:bidi w:val="0"/>
        <w:adjustRightInd/>
        <w:snapToGrid/>
        <w:spacing w:line="480" w:lineRule="exact"/>
        <w:ind w:firstLine="560" w:firstLineChars="200"/>
        <w:textAlignment w:val="auto"/>
        <w:outlineLvl w:val="0"/>
        <w:rPr>
          <w:rStyle w:val="19"/>
          <w:rFonts w:hint="eastAsia" w:ascii="黑体" w:hAnsi="黑体" w:eastAsia="黑体" w:cs="黑体"/>
          <w:b w:val="0"/>
          <w:bCs/>
          <w:color w:val="auto"/>
          <w:kern w:val="0"/>
          <w:sz w:val="28"/>
          <w:szCs w:val="28"/>
          <w:highlight w:val="none"/>
          <w:lang w:val="en-US" w:eastAsia="zh-CN" w:bidi="ar-SA"/>
        </w:rPr>
      </w:pPr>
      <w:r>
        <w:rPr>
          <w:rStyle w:val="19"/>
          <w:rFonts w:hint="eastAsia" w:ascii="黑体" w:hAnsi="黑体" w:eastAsia="黑体" w:cs="黑体"/>
          <w:b w:val="0"/>
          <w:bCs/>
          <w:color w:val="auto"/>
          <w:kern w:val="0"/>
          <w:sz w:val="28"/>
          <w:szCs w:val="28"/>
          <w:highlight w:val="none"/>
          <w:lang w:val="en-US" w:eastAsia="zh-CN" w:bidi="ar-SA"/>
        </w:rPr>
        <w:t>四、报名时间、地点及联系人</w:t>
      </w:r>
    </w:p>
    <w:p>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480" w:firstLineChars="200"/>
        <w:textAlignment w:val="auto"/>
        <w:rPr>
          <w:rStyle w:val="19"/>
          <w:rFonts w:hint="eastAsia" w:ascii="仿宋" w:hAnsi="仿宋" w:eastAsia="仿宋" w:cs="仿宋"/>
          <w:b w:val="0"/>
          <w:bCs/>
          <w:color w:val="auto"/>
          <w:sz w:val="28"/>
          <w:szCs w:val="28"/>
          <w:highlight w:val="none"/>
          <w:lang w:val="en-US" w:eastAsia="zh-CN"/>
        </w:rPr>
      </w:pP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HYPERLINK "mailto:1、凡愿参加本项目的供应商可将报名材料采用PDF格式于2024年01月***日至2024年01月**日发送至招标代理邮箱（649240141@qq.com）参与报名。" </w:instrText>
      </w:r>
      <w:r>
        <w:rPr>
          <w:rFonts w:hint="eastAsia" w:ascii="仿宋" w:hAnsi="仿宋" w:eastAsia="仿宋" w:cs="仿宋"/>
          <w:color w:val="auto"/>
          <w:highlight w:val="none"/>
        </w:rPr>
        <w:fldChar w:fldCharType="separate"/>
      </w:r>
      <w:r>
        <w:rPr>
          <w:rStyle w:val="19"/>
          <w:rFonts w:hint="eastAsia" w:ascii="仿宋" w:hAnsi="仿宋" w:eastAsia="仿宋" w:cs="仿宋"/>
          <w:b w:val="0"/>
          <w:bCs/>
          <w:color w:val="auto"/>
          <w:sz w:val="28"/>
          <w:szCs w:val="28"/>
          <w:highlight w:val="none"/>
        </w:rPr>
        <w:t>1.凡愿参加本项目的供应商通过邮寄、快递等方式报名，同时将报名材料采用PDF格式发送至</w:t>
      </w:r>
      <w:r>
        <w:rPr>
          <w:rStyle w:val="19"/>
          <w:rFonts w:hint="eastAsia" w:ascii="仿宋" w:hAnsi="仿宋" w:eastAsia="仿宋" w:cs="仿宋"/>
          <w:b w:val="0"/>
          <w:bCs/>
          <w:color w:val="auto"/>
          <w:sz w:val="28"/>
          <w:szCs w:val="28"/>
          <w:highlight w:val="none"/>
          <w:lang w:val="en-US" w:eastAsia="zh-CN"/>
        </w:rPr>
        <w:t>采购</w:t>
      </w:r>
      <w:r>
        <w:rPr>
          <w:rStyle w:val="19"/>
          <w:rFonts w:hint="eastAsia" w:ascii="仿宋" w:hAnsi="仿宋" w:eastAsia="仿宋" w:cs="仿宋"/>
          <w:b w:val="0"/>
          <w:bCs/>
          <w:color w:val="auto"/>
          <w:sz w:val="28"/>
          <w:szCs w:val="28"/>
          <w:highlight w:val="none"/>
        </w:rPr>
        <w:t>代理邮箱（</w:t>
      </w:r>
      <w:r>
        <w:rPr>
          <w:rStyle w:val="19"/>
          <w:rFonts w:hint="eastAsia" w:ascii="仿宋" w:hAnsi="仿宋" w:eastAsia="仿宋" w:cs="仿宋"/>
          <w:b w:val="0"/>
          <w:bCs/>
          <w:color w:val="auto"/>
          <w:sz w:val="28"/>
          <w:szCs w:val="28"/>
          <w:highlight w:val="none"/>
          <w:lang w:val="en-US" w:eastAsia="zh-CN"/>
        </w:rPr>
        <w:t>370441726@qq.com</w:t>
      </w:r>
      <w:r>
        <w:rPr>
          <w:rStyle w:val="19"/>
          <w:rFonts w:hint="eastAsia" w:ascii="仿宋" w:hAnsi="仿宋" w:eastAsia="仿宋" w:cs="仿宋"/>
          <w:b w:val="0"/>
          <w:bCs/>
          <w:color w:val="auto"/>
          <w:sz w:val="28"/>
          <w:szCs w:val="28"/>
          <w:highlight w:val="none"/>
        </w:rPr>
        <w:t>）。</w:t>
      </w:r>
      <w:r>
        <w:rPr>
          <w:rStyle w:val="19"/>
          <w:rFonts w:hint="eastAsia" w:ascii="仿宋" w:hAnsi="仿宋" w:eastAsia="仿宋" w:cs="仿宋"/>
          <w:b w:val="0"/>
          <w:bCs/>
          <w:color w:val="auto"/>
          <w:sz w:val="28"/>
          <w:szCs w:val="28"/>
          <w:highlight w:val="none"/>
        </w:rPr>
        <w:fldChar w:fldCharType="end"/>
      </w:r>
    </w:p>
    <w:p>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560" w:firstLineChars="200"/>
        <w:textAlignment w:val="auto"/>
        <w:rPr>
          <w:rStyle w:val="19"/>
          <w:rFonts w:hint="eastAsia" w:ascii="仿宋" w:hAnsi="仿宋" w:eastAsia="仿宋" w:cs="仿宋"/>
          <w:b w:val="0"/>
          <w:bCs/>
          <w:color w:val="auto"/>
          <w:sz w:val="28"/>
          <w:szCs w:val="28"/>
          <w:highlight w:val="none"/>
        </w:rPr>
      </w:pPr>
      <w:r>
        <w:rPr>
          <w:rStyle w:val="19"/>
          <w:rFonts w:hint="eastAsia" w:ascii="仿宋" w:hAnsi="仿宋" w:eastAsia="仿宋" w:cs="仿宋"/>
          <w:b w:val="0"/>
          <w:bCs/>
          <w:color w:val="auto"/>
          <w:sz w:val="28"/>
          <w:szCs w:val="28"/>
          <w:highlight w:val="none"/>
        </w:rPr>
        <w:t>2.报名时间：自本公告发布之日起至</w:t>
      </w:r>
      <w:r>
        <w:rPr>
          <w:rStyle w:val="19"/>
          <w:rFonts w:hint="eastAsia" w:ascii="仿宋" w:hAnsi="仿宋" w:eastAsia="仿宋" w:cs="仿宋"/>
          <w:b/>
          <w:bCs w:val="0"/>
          <w:color w:val="auto"/>
          <w:sz w:val="28"/>
          <w:szCs w:val="28"/>
          <w:highlight w:val="none"/>
        </w:rPr>
        <w:t>202</w:t>
      </w:r>
      <w:r>
        <w:rPr>
          <w:rStyle w:val="19"/>
          <w:rFonts w:hint="eastAsia" w:ascii="仿宋" w:hAnsi="仿宋" w:eastAsia="仿宋" w:cs="仿宋"/>
          <w:b/>
          <w:bCs w:val="0"/>
          <w:color w:val="auto"/>
          <w:sz w:val="28"/>
          <w:szCs w:val="28"/>
          <w:highlight w:val="none"/>
          <w:lang w:val="en-US" w:eastAsia="zh-CN"/>
        </w:rPr>
        <w:t>5</w:t>
      </w:r>
      <w:r>
        <w:rPr>
          <w:rStyle w:val="19"/>
          <w:rFonts w:hint="eastAsia" w:ascii="仿宋" w:hAnsi="仿宋" w:eastAsia="仿宋" w:cs="仿宋"/>
          <w:b/>
          <w:bCs w:val="0"/>
          <w:color w:val="auto"/>
          <w:sz w:val="28"/>
          <w:szCs w:val="28"/>
          <w:highlight w:val="none"/>
        </w:rPr>
        <w:t>年</w:t>
      </w:r>
      <w:r>
        <w:rPr>
          <w:rStyle w:val="19"/>
          <w:rFonts w:hint="eastAsia" w:ascii="仿宋" w:hAnsi="仿宋" w:eastAsia="仿宋" w:cs="仿宋"/>
          <w:b/>
          <w:bCs w:val="0"/>
          <w:color w:val="auto"/>
          <w:sz w:val="28"/>
          <w:szCs w:val="28"/>
          <w:highlight w:val="none"/>
          <w:lang w:val="en-US" w:eastAsia="zh-CN"/>
        </w:rPr>
        <w:t>12</w:t>
      </w:r>
      <w:r>
        <w:rPr>
          <w:rStyle w:val="19"/>
          <w:rFonts w:hint="eastAsia" w:ascii="仿宋" w:hAnsi="仿宋" w:eastAsia="仿宋" w:cs="仿宋"/>
          <w:b/>
          <w:bCs w:val="0"/>
          <w:color w:val="auto"/>
          <w:sz w:val="28"/>
          <w:szCs w:val="28"/>
          <w:highlight w:val="none"/>
        </w:rPr>
        <w:t>月</w:t>
      </w:r>
      <w:r>
        <w:rPr>
          <w:rStyle w:val="19"/>
          <w:rFonts w:hint="eastAsia" w:ascii="仿宋" w:hAnsi="仿宋" w:eastAsia="仿宋" w:cs="仿宋"/>
          <w:b/>
          <w:bCs w:val="0"/>
          <w:color w:val="auto"/>
          <w:sz w:val="28"/>
          <w:szCs w:val="28"/>
          <w:highlight w:val="none"/>
          <w:lang w:val="en-US" w:eastAsia="zh-CN"/>
        </w:rPr>
        <w:t>25</w:t>
      </w:r>
      <w:r>
        <w:rPr>
          <w:rStyle w:val="19"/>
          <w:rFonts w:hint="eastAsia" w:ascii="仿宋" w:hAnsi="仿宋" w:eastAsia="仿宋" w:cs="仿宋"/>
          <w:b/>
          <w:bCs w:val="0"/>
          <w:color w:val="auto"/>
          <w:sz w:val="28"/>
          <w:szCs w:val="28"/>
          <w:highlight w:val="none"/>
        </w:rPr>
        <w:t>日</w:t>
      </w:r>
      <w:r>
        <w:rPr>
          <w:rStyle w:val="19"/>
          <w:rFonts w:hint="eastAsia" w:ascii="仿宋" w:hAnsi="仿宋" w:eastAsia="仿宋" w:cs="仿宋"/>
          <w:b/>
          <w:bCs w:val="0"/>
          <w:color w:val="auto"/>
          <w:sz w:val="28"/>
          <w:szCs w:val="28"/>
          <w:highlight w:val="none"/>
          <w:lang w:val="en-US" w:eastAsia="zh-CN"/>
        </w:rPr>
        <w:t>18时00分</w:t>
      </w:r>
      <w:r>
        <w:rPr>
          <w:rStyle w:val="19"/>
          <w:rFonts w:hint="eastAsia" w:ascii="仿宋" w:hAnsi="仿宋" w:eastAsia="仿宋" w:cs="仿宋"/>
          <w:b w:val="0"/>
          <w:bCs/>
          <w:color w:val="auto"/>
          <w:sz w:val="28"/>
          <w:szCs w:val="28"/>
          <w:highlight w:val="none"/>
        </w:rPr>
        <w:t>（（报名材料快递收件截止日期），符合条件的</w:t>
      </w:r>
      <w:r>
        <w:rPr>
          <w:rStyle w:val="19"/>
          <w:rFonts w:hint="eastAsia" w:ascii="仿宋" w:hAnsi="仿宋" w:eastAsia="仿宋" w:cs="仿宋"/>
          <w:b w:val="0"/>
          <w:bCs/>
          <w:color w:val="auto"/>
          <w:sz w:val="28"/>
          <w:szCs w:val="28"/>
          <w:highlight w:val="none"/>
          <w:lang w:val="en-US" w:eastAsia="zh-CN"/>
        </w:rPr>
        <w:t>供应商</w:t>
      </w:r>
      <w:r>
        <w:rPr>
          <w:rStyle w:val="19"/>
          <w:rFonts w:hint="eastAsia" w:ascii="仿宋" w:hAnsi="仿宋" w:eastAsia="仿宋" w:cs="仿宋"/>
          <w:b w:val="0"/>
          <w:bCs/>
          <w:color w:val="auto"/>
          <w:sz w:val="28"/>
          <w:szCs w:val="28"/>
          <w:highlight w:val="none"/>
        </w:rPr>
        <w:t>均可报名。</w:t>
      </w:r>
    </w:p>
    <w:p>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560" w:firstLineChars="200"/>
        <w:textAlignment w:val="auto"/>
        <w:rPr>
          <w:rStyle w:val="19"/>
          <w:rFonts w:hint="eastAsia" w:ascii="仿宋" w:hAnsi="仿宋" w:eastAsia="仿宋" w:cs="仿宋"/>
          <w:b w:val="0"/>
          <w:bCs/>
          <w:color w:val="auto"/>
          <w:sz w:val="28"/>
          <w:szCs w:val="28"/>
          <w:highlight w:val="none"/>
        </w:rPr>
      </w:pPr>
      <w:r>
        <w:rPr>
          <w:rStyle w:val="19"/>
          <w:rFonts w:hint="eastAsia" w:ascii="仿宋" w:hAnsi="仿宋" w:eastAsia="仿宋" w:cs="仿宋"/>
          <w:b w:val="0"/>
          <w:bCs/>
          <w:color w:val="auto"/>
          <w:sz w:val="28"/>
          <w:szCs w:val="28"/>
          <w:highlight w:val="none"/>
        </w:rPr>
        <w:t>3.邮寄地址：</w:t>
      </w:r>
      <w:r>
        <w:rPr>
          <w:rFonts w:hint="eastAsia" w:ascii="仿宋" w:hAnsi="仿宋" w:eastAsia="仿宋" w:cs="仿宋"/>
          <w:color w:val="auto"/>
          <w:sz w:val="28"/>
          <w:szCs w:val="28"/>
          <w:highlight w:val="none"/>
        </w:rPr>
        <w:t>如皋市如城街道惠政路269号纪庄大楼9层</w:t>
      </w:r>
    </w:p>
    <w:p>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rPr>
        <w:t>4.联系人：</w:t>
      </w:r>
      <w:r>
        <w:rPr>
          <w:rStyle w:val="19"/>
          <w:rFonts w:hint="eastAsia" w:ascii="仿宋" w:hAnsi="仿宋" w:eastAsia="仿宋" w:cs="仿宋"/>
          <w:b w:val="0"/>
          <w:bCs/>
          <w:color w:val="auto"/>
          <w:sz w:val="28"/>
          <w:szCs w:val="28"/>
          <w:highlight w:val="none"/>
          <w:lang w:val="en-US" w:eastAsia="zh-CN"/>
        </w:rPr>
        <w:t>魏书丽；</w:t>
      </w:r>
      <w:r>
        <w:rPr>
          <w:rStyle w:val="19"/>
          <w:rFonts w:hint="eastAsia" w:ascii="仿宋" w:hAnsi="仿宋" w:eastAsia="仿宋" w:cs="仿宋"/>
          <w:b w:val="0"/>
          <w:bCs/>
          <w:color w:val="auto"/>
          <w:sz w:val="28"/>
          <w:szCs w:val="28"/>
          <w:highlight w:val="none"/>
        </w:rPr>
        <w:t>电 话：</w:t>
      </w:r>
      <w:r>
        <w:rPr>
          <w:rStyle w:val="19"/>
          <w:rFonts w:hint="eastAsia" w:ascii="仿宋" w:hAnsi="仿宋" w:eastAsia="仿宋" w:cs="仿宋"/>
          <w:b w:val="0"/>
          <w:bCs/>
          <w:color w:val="auto"/>
          <w:sz w:val="28"/>
          <w:szCs w:val="28"/>
          <w:highlight w:val="none"/>
          <w:lang w:val="en-US" w:eastAsia="zh-CN"/>
        </w:rPr>
        <w:t>15051237698</w:t>
      </w:r>
    </w:p>
    <w:p>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562" w:firstLineChars="200"/>
        <w:textAlignment w:val="auto"/>
        <w:rPr>
          <w:rFonts w:hint="eastAsia" w:ascii="仿宋" w:hAnsi="仿宋" w:eastAsia="仿宋" w:cs="仿宋"/>
          <w:color w:val="auto"/>
          <w:sz w:val="28"/>
          <w:szCs w:val="28"/>
          <w:highlight w:val="none"/>
        </w:rPr>
      </w:pPr>
      <w:r>
        <w:rPr>
          <w:rStyle w:val="19"/>
          <w:rFonts w:hint="eastAsia" w:ascii="仿宋" w:hAnsi="仿宋" w:eastAsia="仿宋" w:cs="仿宋"/>
          <w:color w:val="auto"/>
          <w:sz w:val="28"/>
          <w:szCs w:val="28"/>
          <w:highlight w:val="none"/>
          <w:lang w:val="en-US" w:eastAsia="zh-CN"/>
        </w:rPr>
        <w:t>五、</w:t>
      </w:r>
      <w:r>
        <w:rPr>
          <w:rStyle w:val="19"/>
          <w:rFonts w:hint="eastAsia" w:ascii="仿宋" w:hAnsi="仿宋" w:eastAsia="仿宋" w:cs="仿宋"/>
          <w:color w:val="auto"/>
          <w:sz w:val="28"/>
          <w:szCs w:val="28"/>
          <w:highlight w:val="none"/>
        </w:rPr>
        <w:t>声明</w:t>
      </w:r>
    </w:p>
    <w:p>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562" w:firstLineChars="200"/>
        <w:textAlignment w:val="auto"/>
        <w:rPr>
          <w:rStyle w:val="19"/>
          <w:rFonts w:hint="eastAsia" w:ascii="仿宋" w:hAnsi="仿宋" w:eastAsia="仿宋" w:cs="仿宋"/>
          <w:color w:val="auto"/>
          <w:sz w:val="28"/>
          <w:szCs w:val="28"/>
          <w:highlight w:val="none"/>
        </w:rPr>
      </w:pPr>
      <w:r>
        <w:rPr>
          <w:rStyle w:val="19"/>
          <w:rFonts w:hint="eastAsia" w:ascii="仿宋" w:hAnsi="仿宋" w:eastAsia="仿宋" w:cs="仿宋"/>
          <w:color w:val="auto"/>
          <w:sz w:val="28"/>
          <w:szCs w:val="28"/>
          <w:highlight w:val="none"/>
        </w:rPr>
        <w:t>1．各报名供应商递交报名材料即表示对材料的真实性负责，并由此承担法律风险和赔偿责任。</w:t>
      </w:r>
    </w:p>
    <w:p>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562" w:firstLineChars="200"/>
        <w:textAlignment w:val="auto"/>
        <w:rPr>
          <w:rStyle w:val="19"/>
          <w:rFonts w:hint="eastAsia" w:ascii="仿宋" w:hAnsi="仿宋" w:eastAsia="仿宋" w:cs="仿宋"/>
          <w:color w:val="auto"/>
          <w:sz w:val="28"/>
          <w:szCs w:val="28"/>
          <w:highlight w:val="none"/>
        </w:rPr>
      </w:pPr>
      <w:r>
        <w:rPr>
          <w:rStyle w:val="19"/>
          <w:rFonts w:hint="eastAsia" w:ascii="仿宋" w:hAnsi="仿宋" w:eastAsia="仿宋" w:cs="仿宋"/>
          <w:color w:val="auto"/>
          <w:sz w:val="28"/>
          <w:szCs w:val="28"/>
          <w:highlight w:val="none"/>
        </w:rPr>
        <w:t>2．采购人及采购代理机构接受报名供应商的报名文件并不表示接受报名供应商参与本项目集中采购。无论报名供应商是否被邀请，所有报名资料不予退还。</w:t>
      </w:r>
    </w:p>
    <w:p>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562" w:firstLineChars="200"/>
        <w:textAlignment w:val="auto"/>
        <w:rPr>
          <w:rFonts w:hint="eastAsia" w:ascii="仿宋" w:hAnsi="仿宋" w:eastAsia="仿宋" w:cs="仿宋"/>
          <w:color w:val="auto"/>
          <w:sz w:val="28"/>
          <w:szCs w:val="28"/>
          <w:highlight w:val="none"/>
        </w:rPr>
      </w:pPr>
      <w:r>
        <w:rPr>
          <w:rStyle w:val="19"/>
          <w:rFonts w:hint="eastAsia" w:ascii="仿宋" w:hAnsi="仿宋" w:eastAsia="仿宋" w:cs="仿宋"/>
          <w:color w:val="auto"/>
          <w:sz w:val="28"/>
          <w:szCs w:val="28"/>
          <w:highlight w:val="none"/>
          <w:lang w:val="en-US" w:eastAsia="zh-CN"/>
        </w:rPr>
        <w:t>六</w:t>
      </w:r>
      <w:r>
        <w:rPr>
          <w:rStyle w:val="19"/>
          <w:rFonts w:hint="eastAsia" w:ascii="仿宋" w:hAnsi="仿宋" w:eastAsia="仿宋" w:cs="仿宋"/>
          <w:color w:val="auto"/>
          <w:sz w:val="28"/>
          <w:szCs w:val="28"/>
          <w:highlight w:val="none"/>
        </w:rPr>
        <w:t>、联系方式</w:t>
      </w:r>
    </w:p>
    <w:p>
      <w:pPr>
        <w:keepNext w:val="0"/>
        <w:keepLines w:val="0"/>
        <w:pageBreakBefore w:val="0"/>
        <w:kinsoku/>
        <w:wordWrap/>
        <w:overflowPunct/>
        <w:topLinePunct w:val="0"/>
        <w:autoSpaceDE/>
        <w:autoSpaceDN/>
        <w:bidi w:val="0"/>
        <w:adjustRightInd/>
        <w:snapToGrid/>
        <w:spacing w:line="480" w:lineRule="exact"/>
        <w:ind w:firstLine="562" w:firstLineChars="200"/>
        <w:textAlignment w:val="auto"/>
        <w:outlineLvl w:val="9"/>
        <w:rPr>
          <w:rFonts w:hint="eastAsia" w:ascii="仿宋" w:hAnsi="仿宋" w:eastAsia="仿宋"/>
          <w:b/>
          <w:bCs/>
          <w:color w:val="auto"/>
          <w:sz w:val="28"/>
          <w:szCs w:val="28"/>
          <w:highlight w:val="none"/>
        </w:rPr>
      </w:pPr>
      <w:bookmarkStart w:id="0" w:name="_Toc28359096"/>
      <w:bookmarkStart w:id="1" w:name="_Toc35393637"/>
      <w:bookmarkStart w:id="2" w:name="_Toc28359019"/>
      <w:bookmarkStart w:id="3" w:name="_Toc35393806"/>
      <w:r>
        <w:rPr>
          <w:rFonts w:hint="eastAsia" w:ascii="仿宋" w:hAnsi="仿宋" w:eastAsia="仿宋"/>
          <w:b/>
          <w:bCs/>
          <w:color w:val="auto"/>
          <w:sz w:val="28"/>
          <w:szCs w:val="28"/>
          <w:highlight w:val="none"/>
        </w:rPr>
        <w:t>1.采购人信息</w:t>
      </w:r>
      <w:bookmarkEnd w:id="0"/>
      <w:bookmarkEnd w:id="1"/>
      <w:bookmarkEnd w:id="2"/>
      <w:bookmarkEnd w:id="3"/>
    </w:p>
    <w:p>
      <w:pPr>
        <w:keepNext w:val="0"/>
        <w:keepLines w:val="0"/>
        <w:pageBreakBefore w:val="0"/>
        <w:kinsoku/>
        <w:wordWrap/>
        <w:overflowPunct/>
        <w:topLinePunct w:val="0"/>
        <w:autoSpaceDE/>
        <w:autoSpaceDN/>
        <w:bidi w:val="0"/>
        <w:adjustRightInd/>
        <w:snapToGrid/>
        <w:spacing w:line="480" w:lineRule="exact"/>
        <w:ind w:left="1129" w:leftChars="371" w:hanging="350" w:hangingChars="125"/>
        <w:jc w:val="left"/>
        <w:textAlignment w:val="auto"/>
        <w:outlineLvl w:val="9"/>
        <w:rPr>
          <w:rFonts w:ascii="仿宋" w:hAnsi="仿宋" w:eastAsia="仿宋"/>
          <w:color w:val="auto"/>
          <w:sz w:val="28"/>
          <w:szCs w:val="28"/>
          <w:highlight w:val="none"/>
        </w:rPr>
      </w:pPr>
      <w:r>
        <w:rPr>
          <w:rFonts w:hint="eastAsia" w:ascii="仿宋" w:hAnsi="仿宋" w:eastAsia="仿宋"/>
          <w:color w:val="auto"/>
          <w:sz w:val="28"/>
          <w:szCs w:val="28"/>
          <w:highlight w:val="none"/>
        </w:rPr>
        <w:t>名    称：</w:t>
      </w:r>
      <w:r>
        <w:rPr>
          <w:rFonts w:hint="eastAsia" w:ascii="仿宋" w:hAnsi="仿宋" w:eastAsia="仿宋" w:cs="仿宋"/>
          <w:color w:val="auto"/>
          <w:sz w:val="28"/>
          <w:szCs w:val="28"/>
          <w:highlight w:val="none"/>
        </w:rPr>
        <w:t>江苏如皋农村商业银行股份有限公司</w:t>
      </w:r>
    </w:p>
    <w:p>
      <w:pPr>
        <w:keepNext w:val="0"/>
        <w:keepLines w:val="0"/>
        <w:pageBreakBefore w:val="0"/>
        <w:kinsoku/>
        <w:wordWrap/>
        <w:overflowPunct/>
        <w:topLinePunct w:val="0"/>
        <w:autoSpaceDE/>
        <w:autoSpaceDN/>
        <w:bidi w:val="0"/>
        <w:adjustRightInd/>
        <w:snapToGrid/>
        <w:spacing w:line="480" w:lineRule="exact"/>
        <w:ind w:left="1129" w:leftChars="371" w:hanging="350" w:hangingChars="125"/>
        <w:jc w:val="left"/>
        <w:textAlignment w:val="auto"/>
        <w:outlineLvl w:val="9"/>
        <w:rPr>
          <w:rFonts w:ascii="仿宋" w:hAnsi="仿宋" w:eastAsia="仿宋"/>
          <w:color w:val="auto"/>
          <w:sz w:val="28"/>
          <w:szCs w:val="28"/>
          <w:highlight w:val="none"/>
        </w:rPr>
      </w:pPr>
      <w:r>
        <w:rPr>
          <w:rFonts w:hint="eastAsia" w:ascii="仿宋" w:hAnsi="仿宋" w:eastAsia="仿宋"/>
          <w:color w:val="auto"/>
          <w:sz w:val="28"/>
          <w:szCs w:val="28"/>
          <w:highlight w:val="none"/>
        </w:rPr>
        <w:t>地    址：</w:t>
      </w:r>
      <w:r>
        <w:rPr>
          <w:rFonts w:hint="eastAsia" w:ascii="仿宋" w:hAnsi="仿宋" w:eastAsia="仿宋" w:cs="仿宋"/>
          <w:color w:val="auto"/>
          <w:sz w:val="28"/>
          <w:szCs w:val="28"/>
          <w:highlight w:val="none"/>
        </w:rPr>
        <w:t>如皋市海阳路999号</w:t>
      </w:r>
    </w:p>
    <w:p>
      <w:pPr>
        <w:keepNext w:val="0"/>
        <w:keepLines w:val="0"/>
        <w:pageBreakBefore w:val="0"/>
        <w:kinsoku/>
        <w:wordWrap/>
        <w:overflowPunct/>
        <w:topLinePunct w:val="0"/>
        <w:autoSpaceDE/>
        <w:autoSpaceDN/>
        <w:bidi w:val="0"/>
        <w:adjustRightInd/>
        <w:snapToGrid/>
        <w:spacing w:line="480" w:lineRule="exact"/>
        <w:ind w:left="1129" w:leftChars="371" w:hanging="350" w:hangingChars="125"/>
        <w:jc w:val="left"/>
        <w:textAlignment w:val="auto"/>
        <w:outlineLvl w:val="9"/>
        <w:rPr>
          <w:rFonts w:hint="default" w:ascii="仿宋" w:hAnsi="仿宋" w:eastAsia="仿宋"/>
          <w:color w:val="auto"/>
          <w:sz w:val="28"/>
          <w:szCs w:val="28"/>
          <w:highlight w:val="none"/>
          <w:lang w:val="en-US" w:eastAsia="zh-CN"/>
        </w:rPr>
      </w:pPr>
      <w:bookmarkStart w:id="4" w:name="_Toc28359020"/>
      <w:bookmarkStart w:id="5" w:name="_Toc35393807"/>
      <w:bookmarkStart w:id="6" w:name="_Toc35393638"/>
      <w:bookmarkStart w:id="7" w:name="_Toc28359097"/>
      <w:r>
        <w:rPr>
          <w:rFonts w:hint="eastAsia" w:ascii="仿宋" w:hAnsi="仿宋" w:eastAsia="仿宋"/>
          <w:color w:val="auto"/>
          <w:sz w:val="28"/>
          <w:szCs w:val="28"/>
          <w:highlight w:val="none"/>
        </w:rPr>
        <w:t>联系方式：</w:t>
      </w:r>
      <w:r>
        <w:rPr>
          <w:rFonts w:hint="eastAsia" w:ascii="仿宋" w:hAnsi="仿宋" w:eastAsia="仿宋"/>
          <w:color w:val="auto"/>
          <w:sz w:val="28"/>
          <w:szCs w:val="28"/>
          <w:highlight w:val="none"/>
          <w:lang w:val="en-US" w:eastAsia="zh-CN"/>
        </w:rPr>
        <w:t xml:space="preserve">王工 0513-87616083 </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 xml:space="preserve">  </w:t>
      </w:r>
    </w:p>
    <w:p>
      <w:pPr>
        <w:keepNext w:val="0"/>
        <w:keepLines w:val="0"/>
        <w:pageBreakBefore w:val="0"/>
        <w:kinsoku/>
        <w:wordWrap/>
        <w:overflowPunct/>
        <w:topLinePunct w:val="0"/>
        <w:autoSpaceDE/>
        <w:autoSpaceDN/>
        <w:bidi w:val="0"/>
        <w:adjustRightInd/>
        <w:snapToGrid/>
        <w:spacing w:line="480" w:lineRule="exact"/>
        <w:ind w:firstLine="562" w:firstLineChars="200"/>
        <w:textAlignment w:val="auto"/>
        <w:outlineLvl w:val="9"/>
        <w:rPr>
          <w:rFonts w:hint="eastAsia" w:ascii="仿宋" w:hAnsi="仿宋" w:eastAsia="仿宋"/>
          <w:b/>
          <w:bCs/>
          <w:color w:val="auto"/>
          <w:sz w:val="28"/>
          <w:szCs w:val="28"/>
          <w:highlight w:val="none"/>
        </w:rPr>
      </w:pPr>
      <w:r>
        <w:rPr>
          <w:rFonts w:hint="eastAsia" w:ascii="仿宋" w:hAnsi="仿宋" w:eastAsia="仿宋"/>
          <w:b/>
          <w:bCs/>
          <w:color w:val="auto"/>
          <w:sz w:val="28"/>
          <w:szCs w:val="28"/>
          <w:highlight w:val="none"/>
        </w:rPr>
        <w:t>2.代理机构信息</w:t>
      </w:r>
      <w:bookmarkEnd w:id="4"/>
      <w:bookmarkEnd w:id="5"/>
      <w:bookmarkEnd w:id="6"/>
      <w:bookmarkEnd w:id="7"/>
    </w:p>
    <w:p>
      <w:pPr>
        <w:keepNext w:val="0"/>
        <w:keepLines w:val="0"/>
        <w:pageBreakBefore w:val="0"/>
        <w:kinsoku/>
        <w:wordWrap/>
        <w:overflowPunct/>
        <w:topLinePunct w:val="0"/>
        <w:autoSpaceDE/>
        <w:autoSpaceDN/>
        <w:bidi w:val="0"/>
        <w:adjustRightInd/>
        <w:snapToGrid/>
        <w:spacing w:line="480" w:lineRule="exact"/>
        <w:ind w:firstLine="840" w:firstLineChars="300"/>
        <w:textAlignment w:val="auto"/>
        <w:outlineLvl w:val="9"/>
        <w:rPr>
          <w:rFonts w:ascii="仿宋" w:hAnsi="仿宋" w:eastAsia="仿宋"/>
          <w:color w:val="auto"/>
          <w:sz w:val="28"/>
          <w:szCs w:val="28"/>
          <w:highlight w:val="none"/>
        </w:rPr>
      </w:pPr>
      <w:bookmarkStart w:id="8" w:name="_Toc28359021"/>
      <w:bookmarkStart w:id="9" w:name="_Toc35393639"/>
      <w:bookmarkStart w:id="10" w:name="_Toc28359098"/>
      <w:bookmarkStart w:id="11" w:name="_Toc35393808"/>
      <w:r>
        <w:rPr>
          <w:rFonts w:hint="eastAsia" w:ascii="仿宋" w:hAnsi="仿宋" w:eastAsia="仿宋"/>
          <w:color w:val="auto"/>
          <w:sz w:val="28"/>
          <w:szCs w:val="28"/>
          <w:highlight w:val="none"/>
        </w:rPr>
        <w:t>名    称：南通中江工程项目管理有限公司</w:t>
      </w:r>
    </w:p>
    <w:p>
      <w:pPr>
        <w:keepNext w:val="0"/>
        <w:keepLines w:val="0"/>
        <w:pageBreakBefore w:val="0"/>
        <w:kinsoku/>
        <w:wordWrap/>
        <w:overflowPunct/>
        <w:topLinePunct w:val="0"/>
        <w:autoSpaceDE/>
        <w:autoSpaceDN/>
        <w:bidi w:val="0"/>
        <w:adjustRightInd/>
        <w:snapToGrid/>
        <w:spacing w:line="480" w:lineRule="exact"/>
        <w:ind w:firstLine="840" w:firstLineChars="300"/>
        <w:textAlignment w:val="auto"/>
        <w:outlineLvl w:val="9"/>
        <w:rPr>
          <w:rFonts w:ascii="仿宋" w:hAnsi="仿宋" w:eastAsia="仿宋"/>
          <w:color w:val="auto"/>
          <w:sz w:val="28"/>
          <w:szCs w:val="28"/>
          <w:highlight w:val="none"/>
        </w:rPr>
      </w:pPr>
      <w:r>
        <w:rPr>
          <w:rFonts w:hint="eastAsia" w:ascii="仿宋" w:hAnsi="仿宋" w:eastAsia="仿宋"/>
          <w:color w:val="auto"/>
          <w:sz w:val="28"/>
          <w:szCs w:val="28"/>
          <w:highlight w:val="none"/>
        </w:rPr>
        <w:t>地　　址：如皋市如城街道惠政路269号纪庄大楼9层</w:t>
      </w:r>
    </w:p>
    <w:p>
      <w:pPr>
        <w:keepNext w:val="0"/>
        <w:keepLines w:val="0"/>
        <w:pageBreakBefore w:val="0"/>
        <w:kinsoku/>
        <w:wordWrap/>
        <w:overflowPunct/>
        <w:topLinePunct w:val="0"/>
        <w:autoSpaceDE/>
        <w:autoSpaceDN/>
        <w:bidi w:val="0"/>
        <w:adjustRightInd/>
        <w:snapToGrid/>
        <w:spacing w:line="480" w:lineRule="exact"/>
        <w:ind w:firstLine="840"/>
        <w:textAlignment w:val="auto"/>
        <w:outlineLvl w:val="9"/>
        <w:rPr>
          <w:rFonts w:hint="default" w:ascii="仿宋" w:hAnsi="仿宋" w:eastAsia="仿宋"/>
          <w:color w:val="auto"/>
          <w:sz w:val="28"/>
          <w:szCs w:val="28"/>
          <w:highlight w:val="none"/>
          <w:u w:val="single"/>
          <w:lang w:val="en-US" w:eastAsia="zh-CN"/>
        </w:rPr>
      </w:pPr>
      <w:r>
        <w:rPr>
          <w:rFonts w:hint="eastAsia" w:ascii="仿宋" w:hAnsi="仿宋" w:eastAsia="仿宋"/>
          <w:color w:val="auto"/>
          <w:sz w:val="28"/>
          <w:szCs w:val="28"/>
          <w:highlight w:val="none"/>
        </w:rPr>
        <w:t>联系方式：</w:t>
      </w:r>
      <w:r>
        <w:rPr>
          <w:rFonts w:hint="eastAsia" w:ascii="仿宋" w:hAnsi="仿宋" w:eastAsia="仿宋"/>
          <w:color w:val="auto"/>
          <w:sz w:val="28"/>
          <w:szCs w:val="28"/>
          <w:highlight w:val="none"/>
          <w:lang w:val="en-US" w:eastAsia="zh-CN"/>
        </w:rPr>
        <w:t>魏书丽；15051237698；</w:t>
      </w:r>
      <w:r>
        <w:rPr>
          <w:rStyle w:val="19"/>
          <w:rFonts w:hint="eastAsia" w:ascii="仿宋" w:hAnsi="仿宋" w:eastAsia="仿宋" w:cs="仿宋"/>
          <w:b w:val="0"/>
          <w:bCs/>
          <w:color w:val="auto"/>
          <w:sz w:val="28"/>
          <w:szCs w:val="28"/>
          <w:highlight w:val="none"/>
          <w:lang w:val="en-US" w:eastAsia="zh-CN"/>
        </w:rPr>
        <w:t>370441726@qq.com</w:t>
      </w:r>
    </w:p>
    <w:p>
      <w:pPr>
        <w:keepNext w:val="0"/>
        <w:keepLines w:val="0"/>
        <w:pageBreakBefore w:val="0"/>
        <w:kinsoku/>
        <w:wordWrap/>
        <w:overflowPunct/>
        <w:topLinePunct w:val="0"/>
        <w:autoSpaceDE/>
        <w:autoSpaceDN/>
        <w:bidi w:val="0"/>
        <w:adjustRightInd/>
        <w:snapToGrid/>
        <w:spacing w:line="480" w:lineRule="exact"/>
        <w:ind w:firstLine="562" w:firstLineChars="200"/>
        <w:textAlignment w:val="auto"/>
        <w:outlineLvl w:val="9"/>
        <w:rPr>
          <w:rFonts w:hint="eastAsia" w:ascii="仿宋" w:hAnsi="仿宋" w:eastAsia="仿宋"/>
          <w:b/>
          <w:bCs/>
          <w:color w:val="auto"/>
          <w:sz w:val="28"/>
          <w:szCs w:val="28"/>
          <w:highlight w:val="none"/>
        </w:rPr>
      </w:pPr>
      <w:r>
        <w:rPr>
          <w:rFonts w:hint="eastAsia" w:ascii="仿宋" w:hAnsi="仿宋" w:eastAsia="仿宋"/>
          <w:b/>
          <w:bCs/>
          <w:color w:val="auto"/>
          <w:sz w:val="28"/>
          <w:szCs w:val="28"/>
          <w:highlight w:val="none"/>
        </w:rPr>
        <w:t>3.项目联系方式</w:t>
      </w:r>
      <w:bookmarkEnd w:id="8"/>
      <w:bookmarkEnd w:id="9"/>
      <w:bookmarkEnd w:id="10"/>
      <w:bookmarkEnd w:id="11"/>
    </w:p>
    <w:p>
      <w:pPr>
        <w:keepNext w:val="0"/>
        <w:keepLines w:val="0"/>
        <w:pageBreakBefore w:val="0"/>
        <w:kinsoku/>
        <w:wordWrap/>
        <w:overflowPunct/>
        <w:topLinePunct w:val="0"/>
        <w:autoSpaceDE/>
        <w:autoSpaceDN/>
        <w:bidi w:val="0"/>
        <w:adjustRightInd/>
        <w:snapToGrid/>
        <w:spacing w:line="480" w:lineRule="exact"/>
        <w:ind w:firstLine="840" w:firstLineChars="300"/>
        <w:textAlignment w:val="auto"/>
        <w:outlineLvl w:val="9"/>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项目联系人：</w:t>
      </w:r>
      <w:r>
        <w:rPr>
          <w:rFonts w:hint="eastAsia" w:ascii="仿宋" w:hAnsi="仿宋" w:eastAsia="仿宋"/>
          <w:color w:val="auto"/>
          <w:sz w:val="28"/>
          <w:szCs w:val="28"/>
          <w:highlight w:val="none"/>
          <w:lang w:val="en-US" w:eastAsia="zh-CN"/>
        </w:rPr>
        <w:t xml:space="preserve"> 李工   </w:t>
      </w:r>
    </w:p>
    <w:p>
      <w:pPr>
        <w:keepNext w:val="0"/>
        <w:keepLines w:val="0"/>
        <w:pageBreakBefore w:val="0"/>
        <w:kinsoku/>
        <w:wordWrap/>
        <w:overflowPunct/>
        <w:topLinePunct w:val="0"/>
        <w:autoSpaceDE/>
        <w:autoSpaceDN/>
        <w:bidi w:val="0"/>
        <w:adjustRightInd/>
        <w:snapToGrid/>
        <w:spacing w:line="480" w:lineRule="exact"/>
        <w:ind w:firstLine="840" w:firstLineChars="300"/>
        <w:textAlignment w:val="auto"/>
        <w:outlineLvl w:val="9"/>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电　　</w:t>
      </w:r>
      <w:r>
        <w:rPr>
          <w:rFonts w:hint="eastAsia" w:ascii="仿宋" w:hAnsi="仿宋" w:eastAsia="仿宋"/>
          <w:color w:val="auto"/>
          <w:sz w:val="28"/>
          <w:szCs w:val="28"/>
          <w:highlight w:val="none"/>
          <w:lang w:val="en-US" w:eastAsia="zh-CN"/>
        </w:rPr>
        <w:t xml:space="preserve"> </w:t>
      </w:r>
      <w:r>
        <w:rPr>
          <w:rFonts w:hint="eastAsia" w:ascii="仿宋" w:hAnsi="仿宋" w:eastAsia="仿宋"/>
          <w:color w:val="auto"/>
          <w:sz w:val="28"/>
          <w:szCs w:val="28"/>
          <w:highlight w:val="none"/>
        </w:rPr>
        <w:t xml:space="preserve"> 话：</w:t>
      </w:r>
      <w:r>
        <w:rPr>
          <w:rFonts w:hint="eastAsia" w:ascii="仿宋" w:hAnsi="仿宋" w:eastAsia="仿宋"/>
          <w:color w:val="auto"/>
          <w:sz w:val="28"/>
          <w:szCs w:val="28"/>
          <w:highlight w:val="none"/>
          <w:lang w:val="en-US" w:eastAsia="zh-CN"/>
        </w:rPr>
        <w:t>0513-87616020</w:t>
      </w:r>
    </w:p>
    <w:p>
      <w:pPr>
        <w:keepNext w:val="0"/>
        <w:keepLines w:val="0"/>
        <w:pageBreakBefore w:val="0"/>
        <w:kinsoku/>
        <w:wordWrap/>
        <w:overflowPunct/>
        <w:topLinePunct w:val="0"/>
        <w:autoSpaceDE/>
        <w:autoSpaceDN/>
        <w:bidi w:val="0"/>
        <w:adjustRightInd/>
        <w:snapToGrid/>
        <w:spacing w:line="480" w:lineRule="exact"/>
        <w:ind w:firstLine="562" w:firstLineChars="200"/>
        <w:textAlignment w:val="auto"/>
        <w:outlineLvl w:val="9"/>
        <w:rPr>
          <w:rFonts w:hint="eastAsia" w:ascii="仿宋" w:hAnsi="仿宋" w:eastAsia="仿宋"/>
          <w:b/>
          <w:bCs/>
          <w:color w:val="auto"/>
          <w:sz w:val="28"/>
          <w:szCs w:val="28"/>
          <w:highlight w:val="none"/>
        </w:rPr>
      </w:pPr>
      <w:r>
        <w:rPr>
          <w:rFonts w:hint="eastAsia" w:ascii="仿宋" w:hAnsi="仿宋" w:eastAsia="仿宋"/>
          <w:b/>
          <w:bCs/>
          <w:color w:val="auto"/>
          <w:sz w:val="28"/>
          <w:szCs w:val="28"/>
          <w:highlight w:val="none"/>
        </w:rPr>
        <w:t>征集人将对递交报名文件的单位进行考察（非必需），考察内容和结果也为报名材料审核内容的一部分。如报名供应商较多，征集人将通过报名单位的综合实力、服务方案可行性等条件优选潜在的供应商参加后续相关工作，征集人无义务公布和解释报名材料审核的结果。 </w:t>
      </w:r>
    </w:p>
    <w:p>
      <w:pPr>
        <w:pStyle w:val="15"/>
        <w:keepNext w:val="0"/>
        <w:keepLines w:val="0"/>
        <w:pageBreakBefore w:val="0"/>
        <w:widowControl/>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color w:val="auto"/>
          <w:sz w:val="28"/>
          <w:szCs w:val="28"/>
          <w:highlight w:val="none"/>
        </w:rPr>
      </w:pPr>
    </w:p>
    <w:p>
      <w:pPr>
        <w:pStyle w:val="15"/>
        <w:keepNext w:val="0"/>
        <w:keepLines w:val="0"/>
        <w:pageBreakBefore w:val="0"/>
        <w:widowControl/>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color w:val="auto"/>
          <w:sz w:val="28"/>
          <w:szCs w:val="28"/>
          <w:highlight w:val="none"/>
        </w:rPr>
      </w:pPr>
    </w:p>
    <w:p>
      <w:pPr>
        <w:pStyle w:val="15"/>
        <w:keepNext w:val="0"/>
        <w:keepLines w:val="0"/>
        <w:pageBreakBefore w:val="0"/>
        <w:widowControl/>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color w:val="auto"/>
          <w:sz w:val="28"/>
          <w:szCs w:val="28"/>
          <w:highlight w:val="none"/>
        </w:rPr>
      </w:pPr>
    </w:p>
    <w:p>
      <w:pPr>
        <w:pStyle w:val="15"/>
        <w:keepNext w:val="0"/>
        <w:keepLines w:val="0"/>
        <w:pageBreakBefore w:val="0"/>
        <w:widowControl/>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color w:val="auto"/>
          <w:sz w:val="28"/>
          <w:szCs w:val="28"/>
          <w:highlight w:val="none"/>
        </w:rPr>
      </w:pPr>
    </w:p>
    <w:p>
      <w:pPr>
        <w:pStyle w:val="15"/>
        <w:keepNext w:val="0"/>
        <w:keepLines w:val="0"/>
        <w:pageBreakBefore w:val="0"/>
        <w:widowControl/>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color w:val="auto"/>
          <w:sz w:val="28"/>
          <w:szCs w:val="28"/>
          <w:highlight w:val="none"/>
        </w:rPr>
      </w:pPr>
    </w:p>
    <w:p>
      <w:pP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br w:type="page"/>
      </w:r>
    </w:p>
    <w:p>
      <w:pPr>
        <w:pStyle w:val="15"/>
        <w:keepNext w:val="0"/>
        <w:keepLines w:val="0"/>
        <w:pageBreakBefore w:val="0"/>
        <w:widowControl/>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附件</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报名文件格式</w:t>
      </w:r>
    </w:p>
    <w:p>
      <w:pPr>
        <w:pStyle w:val="25"/>
        <w:rPr>
          <w:color w:val="auto"/>
          <w:highlight w:val="none"/>
        </w:rPr>
      </w:pPr>
    </w:p>
    <w:p>
      <w:pPr>
        <w:spacing w:beforeLines="50"/>
        <w:jc w:val="center"/>
        <w:rPr>
          <w:rFonts w:ascii="宋体" w:hAnsi="宋体"/>
          <w:b/>
          <w:color w:val="auto"/>
          <w:sz w:val="72"/>
          <w:szCs w:val="72"/>
          <w:highlight w:val="none"/>
        </w:rPr>
      </w:pPr>
      <w:bookmarkStart w:id="12" w:name="_Toc27579"/>
      <w:bookmarkStart w:id="13" w:name="_Toc529447302"/>
      <w:r>
        <w:rPr>
          <w:rFonts w:hint="eastAsia" w:ascii="宋体" w:hAnsi="宋体"/>
          <w:b/>
          <w:color w:val="auto"/>
          <w:sz w:val="72"/>
          <w:szCs w:val="72"/>
          <w:highlight w:val="none"/>
        </w:rPr>
        <w:t>供应商征集申请文件</w:t>
      </w:r>
    </w:p>
    <w:p>
      <w:pPr>
        <w:spacing w:beforeLines="50"/>
        <w:ind w:firstLine="668" w:firstLineChars="152"/>
        <w:jc w:val="center"/>
        <w:rPr>
          <w:rFonts w:ascii="黑体" w:eastAsia="黑体"/>
          <w:color w:val="auto"/>
          <w:sz w:val="44"/>
          <w:szCs w:val="44"/>
          <w:highlight w:val="none"/>
        </w:rPr>
      </w:pPr>
    </w:p>
    <w:p>
      <w:pPr>
        <w:spacing w:beforeLines="50"/>
        <w:ind w:firstLine="668" w:firstLineChars="152"/>
        <w:jc w:val="center"/>
        <w:rPr>
          <w:rFonts w:ascii="黑体" w:eastAsia="黑体"/>
          <w:color w:val="auto"/>
          <w:sz w:val="44"/>
          <w:szCs w:val="44"/>
          <w:highlight w:val="none"/>
        </w:rPr>
      </w:pPr>
    </w:p>
    <w:p>
      <w:pPr>
        <w:spacing w:beforeLines="50"/>
        <w:rPr>
          <w:rFonts w:ascii="黑体" w:eastAsia="黑体"/>
          <w:color w:val="auto"/>
          <w:sz w:val="32"/>
          <w:szCs w:val="32"/>
          <w:highlight w:val="none"/>
        </w:rPr>
      </w:pPr>
    </w:p>
    <w:p>
      <w:pPr>
        <w:spacing w:beforeLines="50"/>
        <w:ind w:firstLine="486" w:firstLineChars="152"/>
        <w:jc w:val="center"/>
        <w:rPr>
          <w:rFonts w:ascii="黑体" w:eastAsia="黑体"/>
          <w:color w:val="auto"/>
          <w:sz w:val="32"/>
          <w:szCs w:val="32"/>
          <w:highlight w:val="none"/>
        </w:rPr>
      </w:pPr>
    </w:p>
    <w:p>
      <w:pPr>
        <w:spacing w:beforeLines="50"/>
        <w:ind w:firstLine="486" w:firstLineChars="152"/>
        <w:jc w:val="center"/>
        <w:rPr>
          <w:rFonts w:ascii="黑体" w:eastAsia="黑体"/>
          <w:color w:val="auto"/>
          <w:sz w:val="32"/>
          <w:szCs w:val="32"/>
          <w:highlight w:val="none"/>
        </w:rPr>
      </w:pPr>
    </w:p>
    <w:p>
      <w:pPr>
        <w:spacing w:beforeLines="50"/>
        <w:ind w:firstLine="486" w:firstLineChars="152"/>
        <w:jc w:val="center"/>
        <w:rPr>
          <w:rFonts w:ascii="黑体" w:eastAsia="黑体"/>
          <w:color w:val="auto"/>
          <w:sz w:val="32"/>
          <w:szCs w:val="32"/>
          <w:highlight w:val="none"/>
        </w:rPr>
      </w:pPr>
    </w:p>
    <w:p>
      <w:pPr>
        <w:spacing w:beforeLines="50"/>
        <w:ind w:firstLine="425" w:firstLineChars="152"/>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申请人：（盖单位公章）</w:t>
      </w:r>
    </w:p>
    <w:p>
      <w:pPr>
        <w:spacing w:beforeLines="50"/>
        <w:ind w:firstLine="425" w:firstLineChars="152"/>
        <w:jc w:val="center"/>
        <w:rPr>
          <w:rFonts w:hint="eastAsia" w:ascii="仿宋" w:hAnsi="仿宋" w:eastAsia="仿宋" w:cs="仿宋"/>
          <w:color w:val="auto"/>
          <w:sz w:val="28"/>
          <w:szCs w:val="28"/>
          <w:highlight w:val="none"/>
        </w:rPr>
      </w:pPr>
    </w:p>
    <w:p>
      <w:pPr>
        <w:spacing w:beforeLines="50"/>
        <w:ind w:firstLine="425" w:firstLineChars="152"/>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法定代表人或其委托代理人：（签字或印章）</w:t>
      </w:r>
    </w:p>
    <w:p>
      <w:pPr>
        <w:spacing w:beforeLines="50"/>
        <w:ind w:firstLine="425" w:firstLineChars="152"/>
        <w:jc w:val="center"/>
        <w:rPr>
          <w:rFonts w:hint="eastAsia" w:ascii="仿宋" w:hAnsi="仿宋" w:eastAsia="仿宋" w:cs="仿宋"/>
          <w:color w:val="auto"/>
          <w:sz w:val="28"/>
          <w:szCs w:val="28"/>
          <w:highlight w:val="none"/>
        </w:rPr>
      </w:pPr>
    </w:p>
    <w:p>
      <w:pPr>
        <w:spacing w:beforeLines="50"/>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日</w:t>
      </w:r>
    </w:p>
    <w:p>
      <w:pPr>
        <w:jc w:val="center"/>
        <w:rPr>
          <w:rFonts w:hint="eastAsia"/>
          <w:b/>
          <w:color w:val="auto"/>
          <w:sz w:val="36"/>
          <w:szCs w:val="36"/>
          <w:highlight w:val="none"/>
        </w:rPr>
      </w:pPr>
      <w:r>
        <w:rPr>
          <w:color w:val="auto"/>
          <w:sz w:val="30"/>
          <w:szCs w:val="30"/>
          <w:highlight w:val="none"/>
        </w:rPr>
        <w:br w:type="page"/>
      </w:r>
    </w:p>
    <w:bookmarkEnd w:id="12"/>
    <w:bookmarkEnd w:id="13"/>
    <w:p>
      <w:pPr>
        <w:jc w:val="left"/>
        <w:rPr>
          <w:rFonts w:hint="eastAsia" w:ascii="Arial Unicode MS" w:hAnsi="仿宋" w:eastAsia="Arial Unicode MS" w:cs="Times New Roman"/>
          <w:color w:val="auto"/>
          <w:sz w:val="36"/>
          <w:szCs w:val="36"/>
          <w:highlight w:val="none"/>
        </w:rPr>
      </w:pPr>
      <w:r>
        <w:rPr>
          <w:rFonts w:hint="eastAsia" w:ascii="仿宋" w:hAnsi="仿宋" w:eastAsia="仿宋" w:cs="Arial"/>
          <w:color w:val="auto"/>
          <w:sz w:val="28"/>
          <w:szCs w:val="28"/>
          <w:highlight w:val="none"/>
          <w:lang w:val="en-US" w:eastAsia="zh-CN"/>
        </w:rPr>
        <w:t>1.</w:t>
      </w:r>
      <w:r>
        <w:rPr>
          <w:rFonts w:hint="eastAsia" w:ascii="仿宋" w:hAnsi="仿宋" w:eastAsia="仿宋" w:cs="Arial"/>
          <w:color w:val="auto"/>
          <w:sz w:val="28"/>
          <w:szCs w:val="28"/>
          <w:highlight w:val="none"/>
          <w:lang w:eastAsia="zh-CN"/>
        </w:rPr>
        <w:t>供应商</w:t>
      </w:r>
      <w:r>
        <w:rPr>
          <w:rFonts w:hint="eastAsia" w:ascii="仿宋" w:hAnsi="仿宋" w:eastAsia="仿宋" w:cs="Arial"/>
          <w:color w:val="auto"/>
          <w:sz w:val="28"/>
          <w:szCs w:val="28"/>
          <w:highlight w:val="none"/>
        </w:rPr>
        <w:t>符合《</w:t>
      </w:r>
      <w:r>
        <w:rPr>
          <w:rFonts w:hint="eastAsia" w:ascii="仿宋" w:hAnsi="仿宋" w:eastAsia="仿宋" w:cs="仿宋"/>
          <w:bCs/>
          <w:color w:val="auto"/>
          <w:sz w:val="28"/>
          <w:szCs w:val="28"/>
          <w:highlight w:val="none"/>
        </w:rPr>
        <w:t>中华人民共和国政府采购法</w:t>
      </w:r>
      <w:r>
        <w:rPr>
          <w:rFonts w:hint="eastAsia" w:ascii="仿宋" w:hAnsi="仿宋" w:eastAsia="仿宋" w:cs="Arial"/>
          <w:color w:val="auto"/>
          <w:sz w:val="28"/>
          <w:szCs w:val="28"/>
          <w:highlight w:val="none"/>
        </w:rPr>
        <w:t>》第二十二条规定条件的声明函</w:t>
      </w:r>
    </w:p>
    <w:p>
      <w:pPr>
        <w:jc w:val="center"/>
        <w:rPr>
          <w:rFonts w:hint="eastAsia" w:ascii="Arial Unicode MS" w:hAnsi="仿宋" w:eastAsia="Arial Unicode MS"/>
          <w:color w:val="auto"/>
          <w:sz w:val="36"/>
          <w:szCs w:val="36"/>
          <w:highlight w:val="none"/>
        </w:rPr>
      </w:pPr>
      <w:r>
        <w:rPr>
          <w:rFonts w:hint="eastAsia" w:ascii="Arial Unicode MS" w:hAnsi="仿宋" w:eastAsia="Arial Unicode MS"/>
          <w:color w:val="auto"/>
          <w:sz w:val="36"/>
          <w:szCs w:val="36"/>
          <w:highlight w:val="none"/>
        </w:rPr>
        <w:t>声  明</w:t>
      </w:r>
    </w:p>
    <w:p>
      <w:pPr>
        <w:spacing w:line="460" w:lineRule="exact"/>
        <w:jc w:val="center"/>
        <w:rPr>
          <w:rFonts w:hint="eastAsia" w:ascii="仿宋" w:hAnsi="仿宋" w:eastAsia="仿宋" w:cs="仿宋"/>
          <w:b/>
          <w:bCs/>
          <w:color w:val="auto"/>
          <w:sz w:val="28"/>
          <w:szCs w:val="28"/>
          <w:highlight w:val="none"/>
        </w:rPr>
      </w:pPr>
    </w:p>
    <w:p>
      <w:pPr>
        <w:spacing w:line="520" w:lineRule="exact"/>
        <w:ind w:firstLine="560" w:firstLineChars="200"/>
        <w:rPr>
          <w:rFonts w:hint="eastAsia" w:ascii="仿宋" w:hAnsi="仿宋" w:eastAsia="仿宋" w:cs="仿宋"/>
          <w:b/>
          <w:bCs/>
          <w:color w:val="auto"/>
          <w:sz w:val="28"/>
          <w:szCs w:val="28"/>
          <w:highlight w:val="none"/>
        </w:rPr>
      </w:pPr>
      <w:r>
        <w:rPr>
          <w:rFonts w:hint="eastAsia" w:ascii="仿宋" w:hAnsi="仿宋" w:eastAsia="仿宋" w:cs="仿宋"/>
          <w:bCs/>
          <w:color w:val="auto"/>
          <w:sz w:val="28"/>
          <w:szCs w:val="28"/>
          <w:highlight w:val="none"/>
        </w:rPr>
        <w:t>我单位参加</w:t>
      </w:r>
      <w:r>
        <w:rPr>
          <w:rFonts w:hint="eastAsia" w:ascii="仿宋" w:hAnsi="仿宋" w:eastAsia="仿宋" w:cs="仿宋"/>
          <w:bCs/>
          <w:color w:val="auto"/>
          <w:sz w:val="28"/>
          <w:szCs w:val="28"/>
          <w:highlight w:val="none"/>
          <w:u w:val="none"/>
        </w:rPr>
        <w:t>________________</w:t>
      </w:r>
      <w:r>
        <w:rPr>
          <w:rFonts w:hint="eastAsia" w:ascii="仿宋" w:hAnsi="仿宋" w:eastAsia="仿宋" w:cs="仿宋"/>
          <w:bCs/>
          <w:color w:val="auto"/>
          <w:sz w:val="28"/>
          <w:szCs w:val="28"/>
          <w:highlight w:val="none"/>
        </w:rPr>
        <w:t>（项目名称），</w:t>
      </w:r>
      <w:r>
        <w:rPr>
          <w:rFonts w:hint="eastAsia" w:ascii="仿宋" w:hAnsi="仿宋" w:eastAsia="仿宋" w:cs="仿宋"/>
          <w:bCs/>
          <w:color w:val="auto"/>
          <w:sz w:val="28"/>
          <w:szCs w:val="28"/>
          <w:highlight w:val="none"/>
          <w:u w:val="none"/>
        </w:rPr>
        <w:t>________________</w:t>
      </w:r>
      <w:r>
        <w:rPr>
          <w:rFonts w:hint="eastAsia" w:ascii="仿宋" w:hAnsi="仿宋" w:eastAsia="仿宋" w:cs="仿宋"/>
          <w:bCs/>
          <w:color w:val="auto"/>
          <w:sz w:val="28"/>
          <w:szCs w:val="28"/>
          <w:highlight w:val="none"/>
        </w:rPr>
        <w:t>（项目编号）</w:t>
      </w:r>
      <w:r>
        <w:rPr>
          <w:rFonts w:hint="eastAsia" w:ascii="仿宋" w:hAnsi="仿宋" w:eastAsia="仿宋" w:cs="仿宋"/>
          <w:bCs/>
          <w:color w:val="auto"/>
          <w:sz w:val="28"/>
          <w:szCs w:val="28"/>
          <w:highlight w:val="none"/>
          <w:lang w:val="en-US" w:eastAsia="zh-CN"/>
        </w:rPr>
        <w:t>征集</w:t>
      </w:r>
      <w:r>
        <w:rPr>
          <w:rFonts w:hint="eastAsia" w:ascii="仿宋" w:hAnsi="仿宋" w:eastAsia="仿宋" w:cs="仿宋"/>
          <w:bCs/>
          <w:color w:val="auto"/>
          <w:sz w:val="28"/>
          <w:szCs w:val="28"/>
          <w:highlight w:val="none"/>
        </w:rPr>
        <w:t>活动。针对《中华人民共和国政府采购法》第二十二条规定做出如下声明：</w:t>
      </w:r>
    </w:p>
    <w:p>
      <w:pPr>
        <w:spacing w:line="520" w:lineRule="exact"/>
        <w:ind w:firstLine="482"/>
        <w:rPr>
          <w:rFonts w:hint="eastAsia" w:ascii="仿宋" w:hAnsi="仿宋" w:eastAsia="仿宋" w:cs="仿宋"/>
          <w:color w:val="auto"/>
          <w:sz w:val="28"/>
          <w:szCs w:val="28"/>
          <w:highlight w:val="none"/>
        </w:rPr>
      </w:pPr>
      <w:r>
        <w:rPr>
          <w:rFonts w:hint="eastAsia" w:ascii="仿宋" w:hAnsi="仿宋" w:eastAsia="仿宋" w:cs="仿宋"/>
          <w:bCs/>
          <w:color w:val="auto"/>
          <w:sz w:val="28"/>
          <w:szCs w:val="28"/>
          <w:highlight w:val="none"/>
        </w:rPr>
        <w:t>1.我单位具有独立承担民事责任的能力；</w:t>
      </w:r>
    </w:p>
    <w:p>
      <w:pPr>
        <w:spacing w:line="520" w:lineRule="exact"/>
        <w:ind w:firstLine="482"/>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2.我单位具有良好的商业信誉和健全的财务会计制度；</w:t>
      </w:r>
    </w:p>
    <w:p>
      <w:pPr>
        <w:spacing w:line="520" w:lineRule="exact"/>
        <w:ind w:firstLine="482"/>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3.我单位具有履行合同所必需的设备和专业技术能力；</w:t>
      </w:r>
    </w:p>
    <w:p>
      <w:pPr>
        <w:spacing w:line="520" w:lineRule="exact"/>
        <w:ind w:firstLine="482"/>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4.我单位有依法缴纳税收和社会保障资金的良好记录；</w:t>
      </w:r>
    </w:p>
    <w:p>
      <w:pPr>
        <w:spacing w:line="520" w:lineRule="exact"/>
        <w:ind w:firstLine="482"/>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5.我单位参加政府采购活动前三年内，在经营活动中没有重大违法记录；（1.供应商在参加政府采购活动前三年内因违法经营被禁止在一定期限内参加政府采购活动，期限届满的，可以参加政府采购活动。2.《中华人民共和国政府采购法实施条例》第十九条第一款规定的“较大数额罚款”认定为200万元以上的罚款，法律、行政法规以及国务院有关部门明确规定相关领域“较大数额罚款”标准高于200万元的，从其规定。）</w:t>
      </w:r>
    </w:p>
    <w:p>
      <w:pPr>
        <w:spacing w:line="520" w:lineRule="exact"/>
        <w:ind w:firstLine="482"/>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6.我单位满足法律、行政法规规定的其他条件。</w:t>
      </w:r>
    </w:p>
    <w:p>
      <w:pPr>
        <w:spacing w:line="500" w:lineRule="exact"/>
        <w:ind w:firstLine="482"/>
        <w:rPr>
          <w:rFonts w:hint="eastAsia" w:ascii="仿宋" w:hAnsi="仿宋" w:eastAsia="仿宋" w:cs="仿宋"/>
          <w:color w:val="auto"/>
          <w:sz w:val="28"/>
          <w:szCs w:val="28"/>
          <w:highlight w:val="none"/>
        </w:rPr>
      </w:pPr>
    </w:p>
    <w:p>
      <w:pPr>
        <w:spacing w:line="500" w:lineRule="exact"/>
        <w:rPr>
          <w:rFonts w:hint="eastAsia" w:ascii="仿宋" w:hAnsi="仿宋" w:eastAsia="仿宋" w:cs="仿宋"/>
          <w:bCs/>
          <w:color w:val="auto"/>
          <w:sz w:val="28"/>
          <w:szCs w:val="28"/>
          <w:highlight w:val="none"/>
        </w:rPr>
      </w:pPr>
    </w:p>
    <w:p>
      <w:pPr>
        <w:spacing w:line="460" w:lineRule="exact"/>
        <w:jc w:val="center"/>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 xml:space="preserve">                                          承诺人名称（公章）：</w:t>
      </w:r>
    </w:p>
    <w:p>
      <w:pPr>
        <w:spacing w:line="460" w:lineRule="exact"/>
        <w:jc w:val="right"/>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 xml:space="preserve">    </w:t>
      </w:r>
    </w:p>
    <w:p>
      <w:pPr>
        <w:spacing w:line="460" w:lineRule="exact"/>
        <w:jc w:val="right"/>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 xml:space="preserve">                                 日期：</w:t>
      </w:r>
      <w:r>
        <w:rPr>
          <w:rFonts w:hint="eastAsia" w:ascii="仿宋" w:hAnsi="仿宋" w:eastAsia="仿宋" w:cs="仿宋"/>
          <w:bCs/>
          <w:color w:val="auto"/>
          <w:sz w:val="28"/>
          <w:szCs w:val="28"/>
          <w:highlight w:val="none"/>
          <w:u w:val="single"/>
        </w:rPr>
        <w:t xml:space="preserve">    </w:t>
      </w:r>
      <w:r>
        <w:rPr>
          <w:rFonts w:hint="eastAsia" w:ascii="仿宋" w:hAnsi="仿宋" w:eastAsia="仿宋" w:cs="仿宋"/>
          <w:bCs/>
          <w:color w:val="auto"/>
          <w:sz w:val="28"/>
          <w:szCs w:val="28"/>
          <w:highlight w:val="none"/>
        </w:rPr>
        <w:t>年</w:t>
      </w:r>
      <w:r>
        <w:rPr>
          <w:rFonts w:hint="eastAsia" w:ascii="仿宋" w:hAnsi="仿宋" w:eastAsia="仿宋" w:cs="仿宋"/>
          <w:bCs/>
          <w:color w:val="auto"/>
          <w:sz w:val="28"/>
          <w:szCs w:val="28"/>
          <w:highlight w:val="none"/>
          <w:u w:val="single"/>
        </w:rPr>
        <w:t xml:space="preserve">    </w:t>
      </w:r>
      <w:r>
        <w:rPr>
          <w:rFonts w:hint="eastAsia" w:ascii="仿宋" w:hAnsi="仿宋" w:eastAsia="仿宋" w:cs="仿宋"/>
          <w:bCs/>
          <w:color w:val="auto"/>
          <w:sz w:val="28"/>
          <w:szCs w:val="28"/>
          <w:highlight w:val="none"/>
        </w:rPr>
        <w:t>月</w:t>
      </w:r>
      <w:r>
        <w:rPr>
          <w:rFonts w:hint="eastAsia" w:ascii="仿宋" w:hAnsi="仿宋" w:eastAsia="仿宋" w:cs="仿宋"/>
          <w:bCs/>
          <w:color w:val="auto"/>
          <w:sz w:val="28"/>
          <w:szCs w:val="28"/>
          <w:highlight w:val="none"/>
          <w:u w:val="single"/>
        </w:rPr>
        <w:t xml:space="preserve">    </w:t>
      </w:r>
      <w:r>
        <w:rPr>
          <w:rFonts w:hint="eastAsia" w:ascii="仿宋" w:hAnsi="仿宋" w:eastAsia="仿宋" w:cs="仿宋"/>
          <w:bCs/>
          <w:color w:val="auto"/>
          <w:sz w:val="28"/>
          <w:szCs w:val="28"/>
          <w:highlight w:val="none"/>
        </w:rPr>
        <w:t>日</w:t>
      </w:r>
    </w:p>
    <w:p>
      <w:pPr>
        <w:pStyle w:val="15"/>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20" w:lineRule="exact"/>
        <w:textAlignment w:val="auto"/>
        <w:rPr>
          <w:rStyle w:val="19"/>
          <w:rFonts w:hint="eastAsia" w:ascii="仿宋" w:hAnsi="仿宋" w:eastAsia="仿宋" w:cs="仿宋"/>
          <w:b w:val="0"/>
          <w:bCs/>
          <w:color w:val="auto"/>
          <w:kern w:val="0"/>
          <w:sz w:val="28"/>
          <w:szCs w:val="28"/>
          <w:highlight w:val="none"/>
        </w:rPr>
      </w:pPr>
    </w:p>
    <w:p>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19"/>
          <w:rFonts w:hint="eastAsia" w:ascii="仿宋" w:hAnsi="仿宋" w:eastAsia="仿宋" w:cs="仿宋"/>
          <w:b w:val="0"/>
          <w:bCs/>
          <w:color w:val="auto"/>
          <w:kern w:val="0"/>
          <w:sz w:val="28"/>
          <w:szCs w:val="28"/>
          <w:highlight w:val="none"/>
          <w:lang w:val="en-US" w:eastAsia="zh-CN"/>
        </w:rPr>
      </w:pPr>
    </w:p>
    <w:p>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kern w:val="0"/>
          <w:sz w:val="28"/>
          <w:szCs w:val="28"/>
          <w:highlight w:val="none"/>
          <w:lang w:val="en-US" w:eastAsia="zh-CN"/>
        </w:rPr>
        <w:t>2.</w:t>
      </w:r>
      <w:r>
        <w:rPr>
          <w:rStyle w:val="19"/>
          <w:rFonts w:hint="eastAsia" w:ascii="仿宋" w:hAnsi="仿宋" w:eastAsia="仿宋" w:cs="仿宋"/>
          <w:b w:val="0"/>
          <w:bCs/>
          <w:color w:val="auto"/>
          <w:sz w:val="28"/>
          <w:szCs w:val="28"/>
          <w:highlight w:val="none"/>
          <w:lang w:val="en-US" w:eastAsia="zh-CN"/>
        </w:rPr>
        <w:t>营业执照复印件并加盖公章</w:t>
      </w:r>
    </w:p>
    <w:tbl>
      <w:tblPr>
        <w:tblStyle w:val="16"/>
        <w:tblW w:w="82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87" w:hRule="atLeast"/>
          <w:jc w:val="center"/>
        </w:trPr>
        <w:tc>
          <w:tcPr>
            <w:tcW w:w="8296" w:type="dxa"/>
            <w:tcBorders>
              <w:top w:val="single" w:color="auto" w:sz="4" w:space="0"/>
              <w:left w:val="single" w:color="auto" w:sz="4" w:space="0"/>
              <w:bottom w:val="single" w:color="auto" w:sz="4" w:space="0"/>
              <w:right w:val="single" w:color="auto" w:sz="4" w:space="0"/>
            </w:tcBorders>
            <w:vAlign w:val="center"/>
          </w:tcPr>
          <w:p>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jc w:val="center"/>
              <w:textAlignment w:val="auto"/>
              <w:rPr>
                <w:rFonts w:ascii="宋体" w:hAnsi="宋体" w:cs="宋体"/>
                <w:color w:val="auto"/>
                <w:szCs w:val="21"/>
                <w:highlight w:val="none"/>
              </w:rPr>
            </w:pPr>
            <w:r>
              <w:rPr>
                <w:rStyle w:val="19"/>
                <w:rFonts w:hint="eastAsia" w:ascii="仿宋" w:hAnsi="仿宋" w:eastAsia="仿宋" w:cs="仿宋"/>
                <w:b w:val="0"/>
                <w:bCs/>
                <w:color w:val="auto"/>
                <w:sz w:val="28"/>
                <w:szCs w:val="28"/>
                <w:highlight w:val="none"/>
                <w:lang w:val="en-US" w:eastAsia="zh-CN"/>
              </w:rPr>
              <w:t>证明材料，加盖供应商公章。</w:t>
            </w:r>
          </w:p>
        </w:tc>
      </w:tr>
    </w:tbl>
    <w:p>
      <w:pPr>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br w:type="page"/>
      </w:r>
    </w:p>
    <w:p>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3.存在关联关系的不同报名供应商，不得同时参与本项目。关联关系报名供应商包含以下情况：</w:t>
      </w:r>
    </w:p>
    <w:p>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3.1.与报名供应商负责人为同一人的其他报名供应商；</w:t>
      </w:r>
    </w:p>
    <w:p>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3.2.与报名供应商存在直接控股、管理关系的其他报名供应商。</w:t>
      </w:r>
    </w:p>
    <w:p>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报名企业应向如皋农商银行如实披露与本报名供应商存在关联关系的其他报名供应商。如皋农商银行有权取消关联关系报名供应商参与本项目的资格。【提供承诺函并加盖公章】</w:t>
      </w:r>
    </w:p>
    <w:p>
      <w:pPr>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br w:type="page"/>
      </w:r>
    </w:p>
    <w:p>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4.报名供应商应具有良好的银行资信和商业信誉，近三年之内未被“国家企业信用信息公示系统（网站https://www.gsxt.gov.cn）”列入严重违法失信企业名单。【提供承诺函或显示查询结果网站截图打印件，并加盖公章】</w:t>
      </w:r>
    </w:p>
    <w:p>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p>
    <w:p>
      <w:pPr>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br w:type="page"/>
      </w:r>
    </w:p>
    <w:p>
      <w:pPr>
        <w:spacing w:line="500" w:lineRule="exact"/>
        <w:ind w:firstLine="560" w:firstLineChars="200"/>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5.报名供应商自2023年1月1日（以合同签订时间为准）以来应具备类似银行网点春节装饰布展服务经验，具备至少1项同类项目成功实施案例（须注明联系人和联系方式）。【提供合同复印件并加盖公章，合同内容须包含项目名称、双方盖章页、签订时间、采购内容、能体现最终用户。】</w:t>
      </w:r>
    </w:p>
    <w:p>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p>
    <w:p>
      <w:pPr>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br w:type="page"/>
      </w:r>
    </w:p>
    <w:p>
      <w:pPr>
        <w:spacing w:before="50" w:afterLines="50"/>
        <w:ind w:firstLine="560" w:firstLineChars="200"/>
        <w:jc w:val="left"/>
        <w:outlineLvl w:val="9"/>
        <w:rPr>
          <w:rFonts w:ascii="仿宋" w:hAnsi="仿宋" w:eastAsia="仿宋"/>
          <w:color w:val="auto"/>
          <w:sz w:val="28"/>
          <w:szCs w:val="28"/>
        </w:rPr>
      </w:pPr>
      <w:r>
        <w:rPr>
          <w:rStyle w:val="19"/>
          <w:rFonts w:hint="eastAsia" w:ascii="仿宋" w:hAnsi="仿宋" w:eastAsia="仿宋" w:cs="仿宋"/>
          <w:b w:val="0"/>
          <w:bCs/>
          <w:color w:val="auto"/>
          <w:sz w:val="28"/>
          <w:szCs w:val="28"/>
          <w:highlight w:val="none"/>
          <w:lang w:val="en-US" w:eastAsia="zh-CN"/>
        </w:rPr>
        <w:t>6.</w:t>
      </w:r>
      <w:r>
        <w:rPr>
          <w:rFonts w:hint="eastAsia" w:ascii="仿宋" w:hAnsi="仿宋" w:eastAsia="仿宋" w:cs="Times New Roman"/>
          <w:color w:val="auto"/>
          <w:sz w:val="28"/>
          <w:szCs w:val="28"/>
        </w:rPr>
        <w:t>法定代</w:t>
      </w:r>
      <w:r>
        <w:rPr>
          <w:rFonts w:hint="eastAsia" w:ascii="仿宋" w:hAnsi="仿宋" w:eastAsia="仿宋"/>
          <w:color w:val="auto"/>
          <w:sz w:val="28"/>
          <w:szCs w:val="28"/>
        </w:rPr>
        <w:t>表人身份证明及身份证复印件</w:t>
      </w:r>
    </w:p>
    <w:p>
      <w:pPr>
        <w:spacing w:before="50" w:afterLines="50"/>
        <w:ind w:firstLine="562" w:firstLineChars="200"/>
        <w:jc w:val="center"/>
        <w:rPr>
          <w:rFonts w:hint="eastAsia" w:ascii="仿宋" w:hAnsi="仿宋" w:eastAsia="仿宋" w:cs="Times New Roman"/>
          <w:color w:val="auto"/>
          <w:sz w:val="28"/>
          <w:szCs w:val="28"/>
        </w:rPr>
      </w:pPr>
      <w:r>
        <w:rPr>
          <w:rFonts w:hint="eastAsia" w:ascii="仿宋" w:hAnsi="仿宋" w:eastAsia="仿宋" w:cs="Times New Roman"/>
          <w:b/>
          <w:bCs/>
          <w:color w:val="auto"/>
          <w:sz w:val="28"/>
          <w:szCs w:val="28"/>
        </w:rPr>
        <w:t>法定代表人身份证明</w:t>
      </w:r>
    </w:p>
    <w:p>
      <w:pPr>
        <w:spacing w:before="50" w:afterLines="50"/>
        <w:ind w:firstLine="560" w:firstLineChars="200"/>
        <w:jc w:val="left"/>
        <w:rPr>
          <w:rFonts w:hint="eastAsia" w:ascii="仿宋" w:hAnsi="仿宋" w:eastAsia="仿宋" w:cs="Times New Roman"/>
          <w:color w:val="auto"/>
          <w:sz w:val="28"/>
          <w:szCs w:val="28"/>
        </w:rPr>
      </w:pPr>
      <w:r>
        <w:rPr>
          <w:rFonts w:hint="eastAsia" w:ascii="仿宋" w:hAnsi="仿宋" w:eastAsia="仿宋" w:cs="Times New Roman"/>
          <w:color w:val="auto"/>
          <w:sz w:val="28"/>
          <w:szCs w:val="28"/>
        </w:rPr>
        <w:t>供应商</w:t>
      </w:r>
      <w:r>
        <w:rPr>
          <w:rFonts w:hint="eastAsia" w:ascii="仿宋" w:hAnsi="仿宋" w:eastAsia="仿宋" w:cs="Times New Roman"/>
          <w:color w:val="auto"/>
          <w:sz w:val="28"/>
          <w:szCs w:val="28"/>
          <w:lang w:val="en-US" w:eastAsia="zh-CN"/>
        </w:rPr>
        <w:t>名称</w:t>
      </w:r>
      <w:r>
        <w:rPr>
          <w:rFonts w:hint="eastAsia" w:ascii="仿宋" w:hAnsi="仿宋" w:eastAsia="仿宋" w:cs="Times New Roman"/>
          <w:color w:val="auto"/>
          <w:sz w:val="28"/>
          <w:szCs w:val="28"/>
        </w:rPr>
        <w:t xml:space="preserve">： </w:t>
      </w:r>
      <w:r>
        <w:rPr>
          <w:rFonts w:hint="eastAsia" w:ascii="仿宋" w:hAnsi="仿宋" w:eastAsia="仿宋" w:cs="Times New Roman"/>
          <w:color w:val="auto"/>
          <w:sz w:val="28"/>
          <w:szCs w:val="28"/>
          <w:u w:val="single"/>
          <w:lang w:val="en-US" w:eastAsia="zh-CN"/>
        </w:rPr>
        <w:t xml:space="preserve">                   </w:t>
      </w:r>
    </w:p>
    <w:p>
      <w:pPr>
        <w:spacing w:before="50" w:afterLines="50"/>
        <w:ind w:firstLine="560" w:firstLineChars="200"/>
        <w:jc w:val="left"/>
        <w:rPr>
          <w:rFonts w:hint="eastAsia" w:ascii="仿宋" w:hAnsi="仿宋" w:eastAsia="仿宋" w:cs="Times New Roman"/>
          <w:color w:val="auto"/>
          <w:sz w:val="28"/>
          <w:szCs w:val="28"/>
        </w:rPr>
      </w:pPr>
      <w:r>
        <w:rPr>
          <w:rFonts w:hint="eastAsia" w:ascii="仿宋" w:hAnsi="仿宋" w:eastAsia="仿宋" w:cs="Times New Roman"/>
          <w:color w:val="auto"/>
          <w:sz w:val="28"/>
          <w:szCs w:val="28"/>
        </w:rPr>
        <w:t xml:space="preserve">单位性质： </w:t>
      </w:r>
      <w:r>
        <w:rPr>
          <w:rFonts w:hint="eastAsia" w:ascii="仿宋" w:hAnsi="仿宋" w:eastAsia="仿宋" w:cs="Times New Roman"/>
          <w:color w:val="auto"/>
          <w:sz w:val="28"/>
          <w:szCs w:val="28"/>
          <w:u w:val="single"/>
          <w:lang w:val="en-US" w:eastAsia="zh-CN"/>
        </w:rPr>
        <w:t xml:space="preserve">                   </w:t>
      </w:r>
    </w:p>
    <w:p>
      <w:pPr>
        <w:spacing w:before="50" w:afterLines="50"/>
        <w:ind w:firstLine="560" w:firstLineChars="200"/>
        <w:jc w:val="left"/>
        <w:rPr>
          <w:rFonts w:hint="eastAsia" w:ascii="仿宋" w:hAnsi="仿宋" w:eastAsia="仿宋" w:cs="Times New Roman"/>
          <w:color w:val="auto"/>
          <w:sz w:val="28"/>
          <w:szCs w:val="28"/>
        </w:rPr>
      </w:pPr>
      <w:r>
        <w:rPr>
          <w:rFonts w:hint="eastAsia" w:ascii="仿宋" w:hAnsi="仿宋" w:eastAsia="仿宋" w:cs="Times New Roman"/>
          <w:color w:val="auto"/>
          <w:sz w:val="28"/>
          <w:szCs w:val="28"/>
        </w:rPr>
        <w:t>地址：</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rPr>
        <w:t xml:space="preserve"> </w:t>
      </w:r>
    </w:p>
    <w:p>
      <w:pPr>
        <w:spacing w:before="50" w:afterLines="50"/>
        <w:ind w:firstLine="560" w:firstLineChars="200"/>
        <w:jc w:val="left"/>
        <w:rPr>
          <w:rFonts w:hint="eastAsia" w:ascii="仿宋" w:hAnsi="仿宋" w:eastAsia="仿宋" w:cs="Times New Roman"/>
          <w:color w:val="auto"/>
          <w:sz w:val="28"/>
          <w:szCs w:val="28"/>
        </w:rPr>
      </w:pPr>
      <w:r>
        <w:rPr>
          <w:rFonts w:hint="eastAsia" w:ascii="仿宋" w:hAnsi="仿宋" w:eastAsia="仿宋" w:cs="Times New Roman"/>
          <w:color w:val="auto"/>
          <w:sz w:val="28"/>
          <w:szCs w:val="28"/>
        </w:rPr>
        <w:t>成立时间：</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rPr>
        <w:t>年</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rPr>
        <w:t>月</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rPr>
        <w:t xml:space="preserve">日 </w:t>
      </w:r>
    </w:p>
    <w:p>
      <w:pPr>
        <w:spacing w:before="50" w:afterLines="50"/>
        <w:ind w:firstLine="560" w:firstLineChars="200"/>
        <w:jc w:val="left"/>
        <w:rPr>
          <w:rFonts w:hint="eastAsia" w:ascii="仿宋" w:hAnsi="仿宋" w:eastAsia="仿宋" w:cs="Times New Roman"/>
          <w:color w:val="auto"/>
          <w:sz w:val="28"/>
          <w:szCs w:val="28"/>
        </w:rPr>
      </w:pPr>
      <w:r>
        <w:rPr>
          <w:rFonts w:hint="eastAsia" w:ascii="仿宋" w:hAnsi="仿宋" w:eastAsia="仿宋" w:cs="Times New Roman"/>
          <w:color w:val="auto"/>
          <w:sz w:val="28"/>
          <w:szCs w:val="28"/>
        </w:rPr>
        <w:t>经营期限：</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rPr>
        <w:t xml:space="preserve"> </w:t>
      </w:r>
    </w:p>
    <w:p>
      <w:pPr>
        <w:spacing w:before="50" w:afterLines="50"/>
        <w:ind w:firstLine="560" w:firstLineChars="200"/>
        <w:jc w:val="left"/>
        <w:rPr>
          <w:rFonts w:hint="eastAsia" w:ascii="仿宋" w:hAnsi="仿宋" w:eastAsia="仿宋" w:cs="Times New Roman"/>
          <w:color w:val="auto"/>
          <w:sz w:val="28"/>
          <w:szCs w:val="28"/>
        </w:rPr>
      </w:pPr>
      <w:r>
        <w:rPr>
          <w:rFonts w:hint="eastAsia" w:ascii="仿宋" w:hAnsi="仿宋" w:eastAsia="仿宋" w:cs="Times New Roman"/>
          <w:color w:val="auto"/>
          <w:sz w:val="28"/>
          <w:szCs w:val="28"/>
        </w:rPr>
        <w:t>姓名：</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rPr>
        <w:t xml:space="preserve">性别： </w:t>
      </w:r>
      <w:r>
        <w:rPr>
          <w:rFonts w:hint="eastAsia" w:ascii="仿宋" w:hAnsi="仿宋" w:eastAsia="仿宋" w:cs="Times New Roman"/>
          <w:color w:val="auto"/>
          <w:sz w:val="28"/>
          <w:szCs w:val="28"/>
          <w:u w:val="single"/>
          <w:lang w:val="en-US" w:eastAsia="zh-CN"/>
        </w:rPr>
        <w:t xml:space="preserve">         </w:t>
      </w:r>
    </w:p>
    <w:p>
      <w:pPr>
        <w:spacing w:before="50" w:afterLines="50"/>
        <w:ind w:firstLine="560" w:firstLineChars="200"/>
        <w:jc w:val="left"/>
        <w:rPr>
          <w:rFonts w:hint="eastAsia" w:ascii="仿宋" w:hAnsi="仿宋" w:eastAsia="仿宋" w:cs="Times New Roman"/>
          <w:color w:val="auto"/>
          <w:sz w:val="28"/>
          <w:szCs w:val="28"/>
        </w:rPr>
      </w:pPr>
      <w:r>
        <w:rPr>
          <w:rFonts w:hint="eastAsia" w:ascii="仿宋" w:hAnsi="仿宋" w:eastAsia="仿宋" w:cs="Times New Roman"/>
          <w:color w:val="auto"/>
          <w:sz w:val="28"/>
          <w:szCs w:val="28"/>
        </w:rPr>
        <w:t>年龄：</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rPr>
        <w:t>职务：</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rPr>
        <w:t xml:space="preserve"> </w:t>
      </w:r>
    </w:p>
    <w:p>
      <w:pPr>
        <w:spacing w:before="50" w:afterLines="50"/>
        <w:ind w:firstLine="560" w:firstLineChars="200"/>
        <w:jc w:val="left"/>
        <w:rPr>
          <w:rFonts w:hint="eastAsia" w:ascii="仿宋" w:hAnsi="仿宋" w:eastAsia="仿宋" w:cs="Times New Roman"/>
          <w:color w:val="auto"/>
          <w:sz w:val="28"/>
          <w:szCs w:val="28"/>
        </w:rPr>
      </w:pPr>
      <w:r>
        <w:rPr>
          <w:rFonts w:hint="eastAsia" w:ascii="仿宋" w:hAnsi="仿宋" w:eastAsia="仿宋" w:cs="Times New Roman"/>
          <w:color w:val="auto"/>
          <w:sz w:val="28"/>
          <w:szCs w:val="28"/>
        </w:rPr>
        <w:t>系</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lang w:eastAsia="zh-CN"/>
        </w:rPr>
        <w:t>（</w:t>
      </w:r>
      <w:r>
        <w:rPr>
          <w:rFonts w:hint="eastAsia" w:ascii="仿宋" w:hAnsi="仿宋" w:eastAsia="仿宋" w:cs="Times New Roman"/>
          <w:color w:val="auto"/>
          <w:sz w:val="28"/>
          <w:szCs w:val="28"/>
        </w:rPr>
        <w:t xml:space="preserve">供应商名称）的法定代表人。 特此证明。 </w:t>
      </w:r>
    </w:p>
    <w:p>
      <w:pPr>
        <w:spacing w:before="50" w:afterLines="50"/>
        <w:ind w:firstLine="560" w:firstLineChars="200"/>
        <w:jc w:val="left"/>
        <w:rPr>
          <w:rFonts w:hint="eastAsia" w:ascii="仿宋" w:hAnsi="仿宋" w:eastAsia="仿宋"/>
          <w:color w:val="auto"/>
          <w:sz w:val="28"/>
          <w:szCs w:val="28"/>
        </w:rPr>
      </w:pPr>
    </w:p>
    <w:p>
      <w:pPr>
        <w:spacing w:before="50" w:afterLines="50"/>
        <w:ind w:firstLine="560" w:firstLineChars="200"/>
        <w:jc w:val="left"/>
        <w:rPr>
          <w:rFonts w:hint="eastAsia" w:ascii="仿宋" w:hAnsi="仿宋" w:eastAsia="仿宋" w:cs="Times New Roman"/>
          <w:color w:val="auto"/>
          <w:sz w:val="28"/>
          <w:szCs w:val="28"/>
        </w:rPr>
      </w:pPr>
      <w:r>
        <w:rPr>
          <w:rFonts w:hint="eastAsia" w:ascii="仿宋" w:hAnsi="仿宋" w:eastAsia="仿宋"/>
          <w:color w:val="auto"/>
          <w:sz w:val="28"/>
          <w:szCs w:val="28"/>
        </w:rPr>
        <w:t>法定代表人身份证</w:t>
      </w:r>
    </w:p>
    <w:p>
      <w:pPr>
        <w:wordWrap w:val="0"/>
        <w:spacing w:before="50" w:afterLines="50"/>
        <w:ind w:firstLine="560" w:firstLineChars="200"/>
        <w:jc w:val="right"/>
        <w:rPr>
          <w:rFonts w:hint="default" w:ascii="仿宋" w:hAnsi="仿宋" w:eastAsia="仿宋" w:cs="Times New Roman"/>
          <w:color w:val="auto"/>
          <w:sz w:val="28"/>
          <w:szCs w:val="28"/>
          <w:lang w:val="en-US" w:eastAsia="zh-CN"/>
        </w:rPr>
      </w:pPr>
      <w:r>
        <w:rPr>
          <w:rFonts w:hint="eastAsia" w:ascii="仿宋" w:hAnsi="仿宋" w:eastAsia="仿宋" w:cs="Times New Roman"/>
          <w:color w:val="auto"/>
          <w:sz w:val="28"/>
          <w:szCs w:val="28"/>
        </w:rPr>
        <w:t xml:space="preserve"> 供应商名称（公章）</w:t>
      </w:r>
      <w:r>
        <w:rPr>
          <w:rFonts w:hint="eastAsia" w:ascii="仿宋" w:hAnsi="仿宋" w:eastAsia="仿宋" w:cs="Times New Roman"/>
          <w:color w:val="auto"/>
          <w:sz w:val="28"/>
          <w:szCs w:val="28"/>
          <w:lang w:eastAsia="zh-CN"/>
        </w:rPr>
        <w:t>：</w:t>
      </w:r>
      <w:r>
        <w:rPr>
          <w:rFonts w:hint="eastAsia" w:ascii="仿宋" w:hAnsi="仿宋" w:eastAsia="仿宋" w:cs="Times New Roman"/>
          <w:color w:val="auto"/>
          <w:sz w:val="28"/>
          <w:szCs w:val="28"/>
          <w:lang w:val="en-US" w:eastAsia="zh-CN"/>
        </w:rPr>
        <w:t xml:space="preserve">              </w:t>
      </w:r>
    </w:p>
    <w:p>
      <w:pPr>
        <w:widowControl/>
        <w:jc w:val="right"/>
        <w:outlineLvl w:val="9"/>
        <w:rPr>
          <w:rFonts w:ascii="仿宋" w:hAnsi="仿宋" w:eastAsia="仿宋"/>
          <w:color w:val="auto"/>
          <w:sz w:val="28"/>
          <w:szCs w:val="28"/>
        </w:rPr>
      </w:pPr>
      <w:r>
        <w:rPr>
          <w:rFonts w:hint="eastAsia" w:ascii="仿宋" w:hAnsi="仿宋" w:eastAsia="仿宋"/>
          <w:color w:val="auto"/>
          <w:sz w:val="28"/>
          <w:szCs w:val="28"/>
        </w:rPr>
        <w:t xml:space="preserve"> 日期：</w:t>
      </w:r>
      <w:r>
        <w:rPr>
          <w:rFonts w:hint="eastAsia" w:ascii="仿宋" w:hAnsi="仿宋" w:eastAsia="仿宋"/>
          <w:color w:val="auto"/>
          <w:sz w:val="28"/>
          <w:szCs w:val="28"/>
          <w:lang w:val="en-US" w:eastAsia="zh-CN"/>
        </w:rPr>
        <w:t xml:space="preserve">   </w:t>
      </w:r>
      <w:r>
        <w:rPr>
          <w:rFonts w:hint="eastAsia" w:ascii="仿宋" w:hAnsi="仿宋" w:eastAsia="仿宋"/>
          <w:color w:val="auto"/>
          <w:sz w:val="28"/>
          <w:szCs w:val="28"/>
        </w:rPr>
        <w:t xml:space="preserve">年 </w:t>
      </w:r>
      <w:r>
        <w:rPr>
          <w:rFonts w:hint="eastAsia" w:ascii="仿宋" w:hAnsi="仿宋" w:eastAsia="仿宋"/>
          <w:color w:val="auto"/>
          <w:sz w:val="28"/>
          <w:szCs w:val="28"/>
          <w:lang w:val="en-US" w:eastAsia="zh-CN"/>
        </w:rPr>
        <w:t xml:space="preserve">  </w:t>
      </w:r>
      <w:r>
        <w:rPr>
          <w:rFonts w:hint="eastAsia" w:ascii="仿宋" w:hAnsi="仿宋" w:eastAsia="仿宋"/>
          <w:color w:val="auto"/>
          <w:sz w:val="28"/>
          <w:szCs w:val="28"/>
        </w:rPr>
        <w:t>月</w:t>
      </w:r>
      <w:r>
        <w:rPr>
          <w:rFonts w:hint="eastAsia" w:ascii="仿宋" w:hAnsi="仿宋" w:eastAsia="仿宋"/>
          <w:color w:val="auto"/>
          <w:sz w:val="28"/>
          <w:szCs w:val="28"/>
          <w:lang w:val="en-US" w:eastAsia="zh-CN"/>
        </w:rPr>
        <w:t xml:space="preserve">   </w:t>
      </w:r>
      <w:r>
        <w:rPr>
          <w:rFonts w:hint="eastAsia" w:ascii="仿宋" w:hAnsi="仿宋" w:eastAsia="仿宋"/>
          <w:color w:val="auto"/>
          <w:sz w:val="28"/>
          <w:szCs w:val="28"/>
        </w:rPr>
        <w:t>日</w:t>
      </w:r>
      <w:r>
        <w:rPr>
          <w:rFonts w:ascii="仿宋" w:hAnsi="仿宋" w:eastAsia="仿宋"/>
          <w:color w:val="auto"/>
          <w:sz w:val="28"/>
          <w:szCs w:val="28"/>
        </w:rPr>
        <w:br w:type="page"/>
      </w:r>
    </w:p>
    <w:p>
      <w:pPr>
        <w:spacing w:before="50" w:afterLines="50"/>
        <w:ind w:firstLine="560" w:firstLineChars="200"/>
        <w:jc w:val="left"/>
        <w:outlineLvl w:val="9"/>
        <w:rPr>
          <w:rFonts w:hint="eastAsia" w:ascii="仿宋" w:hAnsi="仿宋" w:eastAsia="仿宋" w:cs="Times New Roman"/>
          <w:color w:val="auto"/>
          <w:sz w:val="28"/>
          <w:szCs w:val="28"/>
        </w:rPr>
      </w:pPr>
      <w:r>
        <w:rPr>
          <w:rFonts w:hint="eastAsia" w:ascii="仿宋" w:hAnsi="仿宋" w:eastAsia="仿宋" w:cs="Times New Roman"/>
          <w:color w:val="auto"/>
          <w:sz w:val="28"/>
          <w:szCs w:val="28"/>
          <w:lang w:val="en-US" w:eastAsia="zh-CN"/>
        </w:rPr>
        <w:t>7.</w:t>
      </w:r>
      <w:r>
        <w:rPr>
          <w:rFonts w:hint="eastAsia" w:ascii="仿宋" w:hAnsi="仿宋" w:eastAsia="仿宋" w:cs="Times New Roman"/>
          <w:color w:val="auto"/>
          <w:sz w:val="28"/>
          <w:szCs w:val="28"/>
        </w:rPr>
        <w:t>法定代表人授权委托书。（法定代表人参加磋商采购活动的，无需提供）</w:t>
      </w:r>
    </w:p>
    <w:p>
      <w:pPr>
        <w:jc w:val="center"/>
        <w:outlineLvl w:val="9"/>
        <w:rPr>
          <w:rFonts w:ascii="方正小标宋简体" w:eastAsia="方正小标宋简体"/>
          <w:i/>
          <w:color w:val="auto"/>
          <w:sz w:val="36"/>
          <w:szCs w:val="36"/>
        </w:rPr>
      </w:pPr>
      <w:r>
        <w:rPr>
          <w:rFonts w:hint="eastAsia" w:ascii="方正小标宋简体" w:eastAsia="方正小标宋简体"/>
          <w:color w:val="auto"/>
          <w:sz w:val="36"/>
          <w:szCs w:val="36"/>
        </w:rPr>
        <w:t>法定代表人授权委托书</w:t>
      </w:r>
    </w:p>
    <w:p>
      <w:pPr>
        <w:pStyle w:val="26"/>
        <w:spacing w:line="500" w:lineRule="exact"/>
        <w:ind w:firstLine="480"/>
        <w:outlineLvl w:val="9"/>
        <w:rPr>
          <w:rFonts w:ascii="仿宋" w:hAnsi="仿宋" w:eastAsia="仿宋"/>
          <w:color w:val="auto"/>
          <w:sz w:val="28"/>
          <w:szCs w:val="28"/>
        </w:rPr>
      </w:pPr>
      <w:r>
        <w:rPr>
          <w:rFonts w:hint="eastAsia" w:ascii="仿宋" w:hAnsi="仿宋" w:eastAsia="仿宋"/>
          <w:color w:val="auto"/>
          <w:sz w:val="28"/>
          <w:szCs w:val="28"/>
        </w:rPr>
        <w:t>本授权书声明：_____________（供应商名称）授权________________（代理人的姓名）为我方就项目名称：</w:t>
      </w:r>
      <w:r>
        <w:rPr>
          <w:rFonts w:hint="eastAsia" w:ascii="仿宋" w:hAnsi="仿宋" w:eastAsia="仿宋"/>
          <w:color w:val="auto"/>
          <w:sz w:val="28"/>
          <w:szCs w:val="28"/>
          <w:u w:val="single"/>
          <w:lang w:val="en-US" w:eastAsia="zh-CN"/>
        </w:rPr>
        <w:t xml:space="preserve">               </w:t>
      </w:r>
      <w:r>
        <w:rPr>
          <w:rFonts w:hint="eastAsia" w:ascii="仿宋" w:hAnsi="仿宋" w:eastAsia="仿宋"/>
          <w:color w:val="auto"/>
          <w:sz w:val="28"/>
          <w:szCs w:val="28"/>
        </w:rPr>
        <w:t>项目编号:</w:t>
      </w:r>
      <w:r>
        <w:rPr>
          <w:rFonts w:hint="eastAsia" w:ascii="仿宋" w:hAnsi="仿宋" w:eastAsia="仿宋"/>
          <w:color w:val="auto"/>
          <w:sz w:val="28"/>
          <w:szCs w:val="28"/>
          <w:u w:val="single"/>
          <w:lang w:val="en-US" w:eastAsia="zh-CN"/>
        </w:rPr>
        <w:t xml:space="preserve">        </w:t>
      </w:r>
      <w:r>
        <w:rPr>
          <w:rFonts w:hint="eastAsia" w:ascii="仿宋" w:hAnsi="仿宋" w:eastAsia="仿宋"/>
          <w:color w:val="auto"/>
          <w:sz w:val="28"/>
          <w:szCs w:val="28"/>
        </w:rPr>
        <w:t>采购活动的合法代理人，以本公司名义全权处理一切与该项目采购有关的事务。</w:t>
      </w:r>
    </w:p>
    <w:p>
      <w:pPr>
        <w:pStyle w:val="26"/>
        <w:spacing w:line="500" w:lineRule="exact"/>
        <w:ind w:firstLine="480"/>
        <w:outlineLvl w:val="9"/>
        <w:rPr>
          <w:rFonts w:ascii="仿宋" w:hAnsi="仿宋" w:eastAsia="仿宋"/>
          <w:color w:val="auto"/>
          <w:sz w:val="28"/>
          <w:szCs w:val="28"/>
        </w:rPr>
      </w:pPr>
      <w:r>
        <w:rPr>
          <w:rFonts w:hint="eastAsia" w:ascii="仿宋" w:hAnsi="仿宋" w:eastAsia="仿宋"/>
          <w:color w:val="auto"/>
          <w:sz w:val="28"/>
          <w:szCs w:val="28"/>
        </w:rPr>
        <w:t>本授权书于______年____月____日起生效，特此声明。</w:t>
      </w:r>
    </w:p>
    <w:p>
      <w:pPr>
        <w:pStyle w:val="26"/>
        <w:spacing w:line="500" w:lineRule="exact"/>
        <w:ind w:firstLine="480"/>
        <w:outlineLvl w:val="9"/>
        <w:rPr>
          <w:rFonts w:ascii="仿宋" w:hAnsi="仿宋" w:eastAsia="仿宋"/>
          <w:color w:val="auto"/>
          <w:sz w:val="28"/>
          <w:szCs w:val="28"/>
        </w:rPr>
      </w:pPr>
    </w:p>
    <w:p>
      <w:pPr>
        <w:pStyle w:val="26"/>
        <w:spacing w:line="500" w:lineRule="exact"/>
        <w:ind w:firstLine="480"/>
        <w:outlineLvl w:val="9"/>
        <w:rPr>
          <w:rFonts w:ascii="仿宋" w:hAnsi="仿宋" w:eastAsia="仿宋"/>
          <w:color w:val="auto"/>
          <w:sz w:val="28"/>
          <w:szCs w:val="28"/>
          <w:u w:val="single"/>
        </w:rPr>
      </w:pPr>
      <w:r>
        <w:rPr>
          <w:rFonts w:hint="eastAsia" w:ascii="仿宋" w:hAnsi="仿宋" w:eastAsia="仿宋"/>
          <w:color w:val="auto"/>
          <w:sz w:val="28"/>
          <w:szCs w:val="28"/>
        </w:rPr>
        <w:t xml:space="preserve">法定代表人（签字）： </w:t>
      </w:r>
    </w:p>
    <w:p>
      <w:pPr>
        <w:pStyle w:val="26"/>
        <w:spacing w:line="500" w:lineRule="exact"/>
        <w:ind w:firstLine="480"/>
        <w:outlineLvl w:val="9"/>
        <w:rPr>
          <w:rFonts w:ascii="仿宋" w:hAnsi="仿宋" w:eastAsia="仿宋"/>
          <w:color w:val="auto"/>
          <w:sz w:val="28"/>
          <w:szCs w:val="28"/>
        </w:rPr>
      </w:pPr>
      <w:r>
        <w:rPr>
          <w:rFonts w:hint="eastAsia" w:ascii="仿宋" w:hAnsi="仿宋" w:eastAsia="仿宋"/>
          <w:color w:val="auto"/>
          <w:sz w:val="28"/>
          <w:szCs w:val="28"/>
        </w:rPr>
        <w:t>身份证号码：</w:t>
      </w:r>
    </w:p>
    <w:p>
      <w:pPr>
        <w:pStyle w:val="26"/>
        <w:spacing w:line="500" w:lineRule="exact"/>
        <w:ind w:firstLine="232" w:firstLineChars="83"/>
        <w:outlineLvl w:val="9"/>
        <w:rPr>
          <w:rFonts w:ascii="仿宋" w:hAnsi="仿宋" w:eastAsia="仿宋"/>
          <w:color w:val="auto"/>
          <w:sz w:val="28"/>
          <w:szCs w:val="28"/>
        </w:rPr>
      </w:pPr>
      <w:r>
        <w:rPr>
          <w:rFonts w:hint="eastAsia" w:ascii="仿宋" w:hAnsi="仿宋" w:eastAsia="仿宋"/>
          <w:color w:val="auto"/>
          <w:sz w:val="28"/>
          <w:szCs w:val="28"/>
        </w:rPr>
        <w:t xml:space="preserve">  联系电话（手机）：</w:t>
      </w:r>
    </w:p>
    <w:p>
      <w:pPr>
        <w:pStyle w:val="26"/>
        <w:spacing w:line="500" w:lineRule="exact"/>
        <w:ind w:firstLine="480"/>
        <w:outlineLvl w:val="9"/>
        <w:rPr>
          <w:rFonts w:ascii="仿宋" w:hAnsi="仿宋" w:eastAsia="仿宋"/>
          <w:color w:val="auto"/>
          <w:sz w:val="28"/>
          <w:szCs w:val="28"/>
        </w:rPr>
      </w:pPr>
    </w:p>
    <w:p>
      <w:pPr>
        <w:pStyle w:val="26"/>
        <w:spacing w:line="500" w:lineRule="exact"/>
        <w:ind w:firstLine="480"/>
        <w:outlineLvl w:val="9"/>
        <w:rPr>
          <w:rFonts w:ascii="仿宋" w:hAnsi="仿宋" w:eastAsia="仿宋"/>
          <w:color w:val="auto"/>
          <w:sz w:val="28"/>
          <w:szCs w:val="28"/>
        </w:rPr>
      </w:pPr>
      <w:r>
        <w:rPr>
          <w:rFonts w:hint="eastAsia" w:ascii="仿宋" w:hAnsi="仿宋" w:eastAsia="仿宋"/>
          <w:color w:val="auto"/>
          <w:sz w:val="28"/>
          <w:szCs w:val="28"/>
        </w:rPr>
        <w:t>代理人姓名：</w:t>
      </w:r>
    </w:p>
    <w:p>
      <w:pPr>
        <w:pStyle w:val="26"/>
        <w:spacing w:line="500" w:lineRule="exact"/>
        <w:ind w:firstLine="480"/>
        <w:outlineLvl w:val="9"/>
        <w:rPr>
          <w:rFonts w:ascii="仿宋" w:hAnsi="仿宋" w:eastAsia="仿宋"/>
          <w:color w:val="auto"/>
          <w:sz w:val="28"/>
          <w:szCs w:val="28"/>
        </w:rPr>
      </w:pPr>
      <w:r>
        <w:rPr>
          <w:rFonts w:hint="eastAsia" w:ascii="仿宋" w:hAnsi="仿宋" w:eastAsia="仿宋"/>
          <w:color w:val="auto"/>
          <w:sz w:val="28"/>
          <w:szCs w:val="28"/>
        </w:rPr>
        <w:t xml:space="preserve">身份证号码：                         </w:t>
      </w:r>
    </w:p>
    <w:p>
      <w:pPr>
        <w:pStyle w:val="26"/>
        <w:spacing w:line="500" w:lineRule="exact"/>
        <w:ind w:firstLine="480"/>
        <w:outlineLvl w:val="9"/>
        <w:rPr>
          <w:rFonts w:ascii="仿宋" w:hAnsi="仿宋" w:eastAsia="仿宋"/>
          <w:color w:val="auto"/>
          <w:sz w:val="28"/>
          <w:szCs w:val="28"/>
        </w:rPr>
      </w:pPr>
      <w:r>
        <w:rPr>
          <w:rFonts w:hint="eastAsia" w:ascii="仿宋" w:hAnsi="仿宋" w:eastAsia="仿宋"/>
          <w:color w:val="auto"/>
          <w:sz w:val="28"/>
          <w:szCs w:val="28"/>
        </w:rPr>
        <w:t xml:space="preserve">联系电话（手机）：                    </w:t>
      </w:r>
    </w:p>
    <w:p>
      <w:pPr>
        <w:pStyle w:val="26"/>
        <w:spacing w:line="500" w:lineRule="exact"/>
        <w:ind w:firstLine="480"/>
        <w:outlineLvl w:val="9"/>
        <w:rPr>
          <w:rFonts w:ascii="仿宋" w:hAnsi="仿宋" w:eastAsia="仿宋"/>
          <w:color w:val="auto"/>
          <w:sz w:val="28"/>
          <w:szCs w:val="28"/>
        </w:rPr>
      </w:pPr>
    </w:p>
    <w:p>
      <w:pPr>
        <w:pStyle w:val="26"/>
        <w:spacing w:line="500" w:lineRule="exact"/>
        <w:ind w:firstLine="1260" w:firstLineChars="450"/>
        <w:outlineLvl w:val="9"/>
        <w:rPr>
          <w:rFonts w:ascii="仿宋" w:hAnsi="仿宋" w:eastAsia="仿宋"/>
          <w:color w:val="auto"/>
          <w:sz w:val="28"/>
          <w:szCs w:val="28"/>
        </w:rPr>
      </w:pPr>
      <w:r>
        <w:rPr>
          <w:rFonts w:hint="eastAsia" w:ascii="仿宋" w:hAnsi="仿宋" w:eastAsia="仿宋"/>
          <w:color w:val="auto"/>
          <w:sz w:val="28"/>
          <w:szCs w:val="28"/>
        </w:rPr>
        <w:t>供应商名称（加盖公章）：</w:t>
      </w:r>
    </w:p>
    <w:p>
      <w:pPr>
        <w:pStyle w:val="26"/>
        <w:spacing w:line="500" w:lineRule="exact"/>
        <w:ind w:firstLine="6020" w:firstLineChars="2150"/>
        <w:outlineLvl w:val="9"/>
        <w:rPr>
          <w:rFonts w:ascii="仿宋" w:hAnsi="仿宋" w:eastAsia="仿宋"/>
          <w:color w:val="auto"/>
          <w:sz w:val="28"/>
          <w:szCs w:val="28"/>
        </w:rPr>
      </w:pPr>
      <w:r>
        <w:rPr>
          <w:rFonts w:hint="eastAsia" w:ascii="仿宋" w:hAnsi="仿宋" w:eastAsia="仿宋"/>
          <w:color w:val="auto"/>
          <w:sz w:val="28"/>
          <w:szCs w:val="28"/>
        </w:rPr>
        <w:t xml:space="preserve">    年   月   日</w:t>
      </w:r>
    </w:p>
    <w:p>
      <w:pPr>
        <w:pStyle w:val="26"/>
        <w:spacing w:line="500" w:lineRule="exact"/>
        <w:ind w:firstLine="480"/>
        <w:outlineLvl w:val="9"/>
        <w:rPr>
          <w:rFonts w:ascii="仿宋" w:hAnsi="仿宋" w:eastAsia="仿宋"/>
          <w:color w:val="auto"/>
          <w:sz w:val="28"/>
          <w:szCs w:val="28"/>
        </w:rPr>
      </w:pPr>
      <w:bookmarkStart w:id="14" w:name="_Hlt26955070"/>
      <w:bookmarkEnd w:id="14"/>
      <w:bookmarkStart w:id="15" w:name="_Hlt26671380"/>
      <w:bookmarkEnd w:id="15"/>
      <w:bookmarkStart w:id="16" w:name="_格式3__银行出具的资信证明"/>
      <w:bookmarkEnd w:id="16"/>
    </w:p>
    <w:p>
      <w:pPr>
        <w:pStyle w:val="3"/>
        <w:spacing w:line="500" w:lineRule="exact"/>
        <w:ind w:firstLine="560"/>
        <w:outlineLvl w:val="9"/>
        <w:rPr>
          <w:rFonts w:ascii="仿宋" w:hAnsi="仿宋" w:eastAsia="仿宋"/>
          <w:color w:val="auto"/>
          <w:sz w:val="28"/>
          <w:szCs w:val="28"/>
        </w:rPr>
      </w:pPr>
    </w:p>
    <w:p>
      <w:pPr>
        <w:pStyle w:val="3"/>
        <w:spacing w:line="500" w:lineRule="exact"/>
        <w:ind w:firstLine="490" w:firstLineChars="175"/>
        <w:outlineLvl w:val="9"/>
        <w:rPr>
          <w:rFonts w:ascii="仿宋" w:hAnsi="仿宋" w:eastAsia="仿宋"/>
          <w:color w:val="auto"/>
          <w:sz w:val="28"/>
          <w:szCs w:val="28"/>
        </w:rPr>
      </w:pPr>
      <w:r>
        <w:rPr>
          <w:rFonts w:hint="eastAsia" w:ascii="仿宋" w:hAnsi="仿宋" w:eastAsia="仿宋"/>
          <w:color w:val="auto"/>
          <w:sz w:val="28"/>
          <w:szCs w:val="28"/>
        </w:rPr>
        <w:t>代理人身份证复印件</w:t>
      </w:r>
    </w:p>
    <w:p>
      <w:pPr>
        <w:pStyle w:val="3"/>
        <w:ind w:firstLineChars="175"/>
        <w:outlineLvl w:val="9"/>
        <w:rPr>
          <w:rFonts w:ascii="宋体" w:hAnsi="宋体"/>
          <w:color w:val="auto"/>
          <w:sz w:val="24"/>
        </w:rPr>
      </w:pPr>
    </w:p>
    <w:p>
      <w:pPr>
        <w:spacing w:before="50" w:afterLines="50"/>
        <w:ind w:firstLine="480" w:firstLineChars="200"/>
        <w:jc w:val="left"/>
        <w:outlineLvl w:val="9"/>
        <w:rPr>
          <w:rFonts w:ascii="仿宋" w:hAnsi="仿宋" w:eastAsia="仿宋"/>
          <w:color w:val="auto"/>
          <w:sz w:val="24"/>
        </w:rPr>
      </w:pPr>
    </w:p>
    <w:p>
      <w:pPr>
        <w:rPr>
          <w:rFonts w:hint="eastAsia" w:ascii="仿宋_GB2312" w:hAnsi="仿宋_GB2312" w:eastAsia="仿宋_GB2312" w:cs="仿宋_GB2312"/>
          <w:color w:val="auto"/>
        </w:rPr>
      </w:pPr>
      <w:r>
        <w:rPr>
          <w:rFonts w:ascii="仿宋" w:hAnsi="仿宋" w:eastAsia="仿宋"/>
          <w:bCs/>
          <w:color w:val="auto"/>
          <w:sz w:val="28"/>
          <w:szCs w:val="28"/>
        </w:rPr>
        <w:br w:type="page"/>
      </w:r>
    </w:p>
    <w:p>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19"/>
          <w:rFonts w:hint="default"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8.</w:t>
      </w:r>
    </w:p>
    <w:tbl>
      <w:tblPr>
        <w:tblStyle w:val="16"/>
        <w:tblW w:w="9231" w:type="dxa"/>
        <w:tblInd w:w="91" w:type="dxa"/>
        <w:tblLayout w:type="fixed"/>
        <w:tblCellMar>
          <w:top w:w="0" w:type="dxa"/>
          <w:left w:w="108" w:type="dxa"/>
          <w:bottom w:w="0" w:type="dxa"/>
          <w:right w:w="108" w:type="dxa"/>
        </w:tblCellMar>
      </w:tblPr>
      <w:tblGrid>
        <w:gridCol w:w="1814"/>
        <w:gridCol w:w="1848"/>
        <w:gridCol w:w="855"/>
        <w:gridCol w:w="542"/>
        <w:gridCol w:w="1054"/>
        <w:gridCol w:w="95"/>
        <w:gridCol w:w="188"/>
        <w:gridCol w:w="377"/>
        <w:gridCol w:w="757"/>
        <w:gridCol w:w="248"/>
        <w:gridCol w:w="177"/>
        <w:gridCol w:w="570"/>
        <w:gridCol w:w="706"/>
      </w:tblGrid>
      <w:tr>
        <w:tblPrEx>
          <w:tblLayout w:type="fixed"/>
          <w:tblCellMar>
            <w:top w:w="0" w:type="dxa"/>
            <w:left w:w="108" w:type="dxa"/>
            <w:bottom w:w="0" w:type="dxa"/>
            <w:right w:w="108" w:type="dxa"/>
          </w:tblCellMar>
        </w:tblPrEx>
        <w:trPr>
          <w:trHeight w:val="510" w:hRule="atLeast"/>
        </w:trPr>
        <w:tc>
          <w:tcPr>
            <w:tcW w:w="9231" w:type="dxa"/>
            <w:gridSpan w:val="13"/>
            <w:noWrap/>
            <w:vAlign w:val="center"/>
          </w:tcPr>
          <w:p>
            <w:pPr>
              <w:widowControl/>
              <w:shd w:val="clear" w:color="auto" w:fill="FFFFFF"/>
              <w:spacing w:line="360" w:lineRule="auto"/>
              <w:jc w:val="center"/>
              <w:rPr>
                <w:rFonts w:hint="eastAsia" w:ascii="仿宋_GB2312" w:hAnsi="仿宋_GB2312" w:eastAsia="仿宋_GB2312" w:cs="仿宋_GB2312"/>
                <w:b/>
                <w:bCs/>
                <w:color w:val="auto"/>
                <w:sz w:val="40"/>
                <w:szCs w:val="40"/>
              </w:rPr>
            </w:pPr>
            <w:r>
              <w:rPr>
                <w:rFonts w:hint="eastAsia" w:ascii="宋体" w:hAnsi="宋体" w:eastAsia="宋体" w:cs="宋体"/>
                <w:b/>
                <w:color w:val="auto"/>
                <w:kern w:val="0"/>
                <w:sz w:val="28"/>
                <w:szCs w:val="28"/>
                <w:lang w:eastAsia="zh-CN"/>
              </w:rPr>
              <w:t>江苏如皋农村商业银行股份有限公司</w:t>
            </w:r>
            <w:r>
              <w:rPr>
                <w:rFonts w:hint="eastAsia" w:ascii="宋体" w:hAnsi="宋体" w:eastAsia="宋体" w:cs="宋体"/>
                <w:b/>
                <w:color w:val="auto"/>
                <w:kern w:val="0"/>
                <w:sz w:val="28"/>
                <w:szCs w:val="28"/>
              </w:rPr>
              <w:t>供应商</w:t>
            </w:r>
            <w:r>
              <w:rPr>
                <w:rFonts w:hint="eastAsia" w:ascii="宋体" w:hAnsi="宋体" w:eastAsia="宋体" w:cs="宋体"/>
                <w:b/>
                <w:color w:val="auto"/>
                <w:kern w:val="0"/>
                <w:sz w:val="28"/>
                <w:szCs w:val="28"/>
                <w:lang w:val="en-US" w:eastAsia="zh-CN"/>
              </w:rPr>
              <w:t>情况一览表</w:t>
            </w:r>
          </w:p>
        </w:tc>
      </w:tr>
      <w:tr>
        <w:tblPrEx>
          <w:tblLayout w:type="fixed"/>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一、供应商基本信息</w:t>
            </w:r>
          </w:p>
        </w:tc>
      </w:tr>
      <w:tr>
        <w:tblPrEx>
          <w:tblLayout w:type="fixed"/>
          <w:tblCellMar>
            <w:top w:w="0" w:type="dxa"/>
            <w:left w:w="108" w:type="dxa"/>
            <w:bottom w:w="0" w:type="dxa"/>
            <w:right w:w="108" w:type="dxa"/>
          </w:tblCellMar>
        </w:tblPrEx>
        <w:trPr>
          <w:trHeight w:val="375"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公司名称</w:t>
            </w:r>
          </w:p>
        </w:tc>
        <w:tc>
          <w:tcPr>
            <w:tcW w:w="4299"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p>
        </w:tc>
        <w:tc>
          <w:tcPr>
            <w:tcW w:w="1417"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法人代表</w:t>
            </w:r>
          </w:p>
        </w:tc>
        <w:tc>
          <w:tcPr>
            <w:tcW w:w="1701"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p>
        </w:tc>
      </w:tr>
      <w:tr>
        <w:tblPrEx>
          <w:tblLayout w:type="fixed"/>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通讯地址</w:t>
            </w:r>
          </w:p>
        </w:tc>
        <w:tc>
          <w:tcPr>
            <w:tcW w:w="4299"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p>
        </w:tc>
        <w:tc>
          <w:tcPr>
            <w:tcW w:w="1417"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邮编</w:t>
            </w:r>
          </w:p>
        </w:tc>
        <w:tc>
          <w:tcPr>
            <w:tcW w:w="1701"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p>
        </w:tc>
      </w:tr>
      <w:tr>
        <w:tblPrEx>
          <w:tblLayout w:type="fixed"/>
          <w:tblCellMar>
            <w:top w:w="0" w:type="dxa"/>
            <w:left w:w="108" w:type="dxa"/>
            <w:bottom w:w="0" w:type="dxa"/>
            <w:right w:w="108" w:type="dxa"/>
          </w:tblCellMar>
        </w:tblPrEx>
        <w:trPr>
          <w:trHeight w:val="159"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kern w:val="0"/>
                <w:szCs w:val="21"/>
              </w:rPr>
            </w:pPr>
            <w:r>
              <w:rPr>
                <w:rFonts w:hint="eastAsia" w:ascii="仿宋_GB2312" w:hAnsi="仿宋_GB2312" w:eastAsia="仿宋_GB2312" w:cs="仿宋_GB2312"/>
                <w:b/>
                <w:bCs/>
                <w:color w:val="auto"/>
                <w:kern w:val="0"/>
                <w:szCs w:val="21"/>
              </w:rPr>
              <w:t>联系人</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kern w:val="0"/>
                <w:szCs w:val="21"/>
              </w:rPr>
            </w:pPr>
          </w:p>
        </w:tc>
        <w:tc>
          <w:tcPr>
            <w:tcW w:w="159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kern w:val="0"/>
                <w:szCs w:val="21"/>
              </w:rPr>
            </w:pPr>
            <w:r>
              <w:rPr>
                <w:rFonts w:hint="eastAsia" w:ascii="仿宋_GB2312" w:hAnsi="仿宋_GB2312" w:eastAsia="仿宋_GB2312" w:cs="仿宋_GB2312"/>
                <w:b/>
                <w:bCs/>
                <w:color w:val="auto"/>
                <w:kern w:val="0"/>
                <w:szCs w:val="21"/>
              </w:rPr>
              <w:t>联系人职务</w:t>
            </w:r>
          </w:p>
        </w:tc>
        <w:tc>
          <w:tcPr>
            <w:tcW w:w="3118" w:type="dxa"/>
            <w:gridSpan w:val="8"/>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kern w:val="0"/>
                <w:szCs w:val="21"/>
              </w:rPr>
            </w:pPr>
          </w:p>
        </w:tc>
      </w:tr>
      <w:tr>
        <w:tblPrEx>
          <w:tblLayout w:type="fixed"/>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联系电话1</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p>
        </w:tc>
        <w:tc>
          <w:tcPr>
            <w:tcW w:w="159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联系电话2</w:t>
            </w:r>
          </w:p>
        </w:tc>
        <w:tc>
          <w:tcPr>
            <w:tcW w:w="3118" w:type="dxa"/>
            <w:gridSpan w:val="8"/>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p>
        </w:tc>
      </w:tr>
      <w:tr>
        <w:tblPrEx>
          <w:tblLayout w:type="fixed"/>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E-mail</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auto"/>
                <w:sz w:val="22"/>
                <w:u w:val="single"/>
              </w:rPr>
            </w:pPr>
          </w:p>
        </w:tc>
        <w:tc>
          <w:tcPr>
            <w:tcW w:w="159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所属地区</w:t>
            </w:r>
          </w:p>
        </w:tc>
        <w:tc>
          <w:tcPr>
            <w:tcW w:w="3118" w:type="dxa"/>
            <w:gridSpan w:val="8"/>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p>
        </w:tc>
      </w:tr>
      <w:tr>
        <w:tblPrEx>
          <w:tblLayout w:type="fixed"/>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邮编</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bCs/>
                <w:color w:val="auto"/>
                <w:szCs w:val="21"/>
              </w:rPr>
            </w:pPr>
          </w:p>
        </w:tc>
        <w:tc>
          <w:tcPr>
            <w:tcW w:w="159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 w:val="18"/>
                <w:szCs w:val="18"/>
              </w:rPr>
            </w:pPr>
            <w:r>
              <w:rPr>
                <w:rFonts w:hint="eastAsia" w:ascii="仿宋_GB2312" w:hAnsi="仿宋_GB2312" w:eastAsia="仿宋_GB2312" w:cs="仿宋_GB2312"/>
                <w:b/>
                <w:bCs/>
                <w:color w:val="auto"/>
                <w:kern w:val="0"/>
                <w:sz w:val="18"/>
                <w:szCs w:val="18"/>
              </w:rPr>
              <w:t>公司创立时间</w:t>
            </w:r>
          </w:p>
        </w:tc>
        <w:tc>
          <w:tcPr>
            <w:tcW w:w="3118" w:type="dxa"/>
            <w:gridSpan w:val="8"/>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p>
        </w:tc>
      </w:tr>
      <w:tr>
        <w:tblPrEx>
          <w:tblLayout w:type="fixed"/>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所有权性质</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pPr>
              <w:widowControl/>
              <w:jc w:val="both"/>
              <w:textAlignment w:val="center"/>
              <w:rPr>
                <w:rFonts w:hint="eastAsia" w:ascii="仿宋_GB2312" w:hAnsi="仿宋_GB2312" w:eastAsia="仿宋_GB2312" w:cs="仿宋_GB2312"/>
                <w:b/>
                <w:bCs/>
                <w:color w:val="auto"/>
                <w:szCs w:val="21"/>
              </w:rPr>
            </w:pPr>
            <w:r>
              <w:rPr>
                <w:rStyle w:val="23"/>
                <w:rFonts w:hint="eastAsia" w:ascii="仿宋_GB2312" w:hAnsi="仿宋_GB2312" w:eastAsia="仿宋_GB2312" w:cs="仿宋_GB2312"/>
                <w:color w:val="auto"/>
                <w:lang w:val="en-US" w:eastAsia="zh-CN"/>
              </w:rPr>
              <w:t xml:space="preserve"> </w:t>
            </w:r>
            <w:r>
              <w:rPr>
                <w:rStyle w:val="22"/>
                <w:rFonts w:hint="eastAsia" w:ascii="仿宋_GB2312" w:hAnsi="仿宋_GB2312" w:eastAsia="仿宋_GB2312" w:cs="仿宋_GB2312"/>
                <w:color w:val="auto"/>
              </w:rPr>
              <w:t>□</w:t>
            </w:r>
            <w:r>
              <w:rPr>
                <w:rStyle w:val="23"/>
                <w:rFonts w:hint="eastAsia" w:ascii="仿宋_GB2312" w:hAnsi="仿宋_GB2312" w:eastAsia="仿宋_GB2312" w:cs="仿宋_GB2312"/>
                <w:color w:val="auto"/>
              </w:rPr>
              <w:t>中外合资企业</w:t>
            </w:r>
            <w:r>
              <w:rPr>
                <w:rStyle w:val="23"/>
                <w:rFonts w:hint="eastAsia" w:ascii="仿宋_GB2312" w:hAnsi="仿宋_GB2312" w:eastAsia="仿宋_GB2312" w:cs="仿宋_GB2312"/>
                <w:color w:val="auto"/>
                <w:lang w:val="en-US" w:eastAsia="zh-CN"/>
              </w:rPr>
              <w:t xml:space="preserve">  </w:t>
            </w:r>
            <w:r>
              <w:rPr>
                <w:rStyle w:val="22"/>
                <w:rFonts w:hint="eastAsia" w:ascii="仿宋_GB2312" w:hAnsi="仿宋_GB2312" w:eastAsia="仿宋_GB2312" w:cs="仿宋_GB2312"/>
                <w:color w:val="auto"/>
              </w:rPr>
              <w:t>□</w:t>
            </w:r>
            <w:r>
              <w:rPr>
                <w:rStyle w:val="23"/>
                <w:rFonts w:hint="eastAsia" w:ascii="仿宋_GB2312" w:hAnsi="仿宋_GB2312" w:eastAsia="仿宋_GB2312" w:cs="仿宋_GB2312"/>
                <w:color w:val="auto"/>
              </w:rPr>
              <w:t>国营企业</w:t>
            </w:r>
            <w:r>
              <w:rPr>
                <w:rStyle w:val="23"/>
                <w:rFonts w:hint="eastAsia" w:ascii="仿宋_GB2312" w:hAnsi="仿宋_GB2312" w:eastAsia="仿宋_GB2312" w:cs="仿宋_GB2312"/>
                <w:color w:val="auto"/>
                <w:lang w:val="en-US" w:eastAsia="zh-CN"/>
              </w:rPr>
              <w:t xml:space="preserve">  </w:t>
            </w:r>
            <w:r>
              <w:rPr>
                <w:rStyle w:val="22"/>
                <w:rFonts w:hint="eastAsia" w:ascii="仿宋_GB2312" w:hAnsi="仿宋_GB2312" w:eastAsia="仿宋_GB2312" w:cs="仿宋_GB2312"/>
                <w:color w:val="auto"/>
              </w:rPr>
              <w:t>□</w:t>
            </w:r>
            <w:r>
              <w:rPr>
                <w:rStyle w:val="23"/>
                <w:rFonts w:hint="eastAsia" w:ascii="仿宋_GB2312" w:hAnsi="仿宋_GB2312" w:eastAsia="仿宋_GB2312" w:cs="仿宋_GB2312"/>
                <w:color w:val="auto"/>
              </w:rPr>
              <w:t>民营企业</w:t>
            </w:r>
            <w:r>
              <w:rPr>
                <w:rStyle w:val="23"/>
                <w:rFonts w:hint="eastAsia" w:ascii="仿宋_GB2312" w:hAnsi="仿宋_GB2312" w:eastAsia="仿宋_GB2312" w:cs="仿宋_GB2312"/>
                <w:color w:val="auto"/>
                <w:lang w:val="en-US" w:eastAsia="zh-CN"/>
              </w:rPr>
              <w:t xml:space="preserve">  </w:t>
            </w:r>
            <w:r>
              <w:rPr>
                <w:rStyle w:val="22"/>
                <w:rFonts w:hint="eastAsia" w:ascii="仿宋_GB2312" w:hAnsi="仿宋_GB2312" w:eastAsia="仿宋_GB2312" w:cs="仿宋_GB2312"/>
                <w:color w:val="auto"/>
                <w:lang w:eastAsia="zh-CN"/>
              </w:rPr>
              <w:t>□</w:t>
            </w:r>
            <w:r>
              <w:rPr>
                <w:rStyle w:val="23"/>
                <w:rFonts w:hint="eastAsia" w:ascii="仿宋_GB2312" w:hAnsi="仿宋_GB2312" w:eastAsia="仿宋_GB2312" w:cs="仿宋_GB2312"/>
                <w:color w:val="auto"/>
              </w:rPr>
              <w:t>上市公司</w:t>
            </w:r>
            <w:r>
              <w:rPr>
                <w:rStyle w:val="23"/>
                <w:rFonts w:hint="eastAsia" w:ascii="仿宋_GB2312" w:hAnsi="仿宋_GB2312" w:eastAsia="仿宋_GB2312" w:cs="仿宋_GB2312"/>
                <w:color w:val="auto"/>
                <w:lang w:val="en-US" w:eastAsia="zh-CN"/>
              </w:rPr>
              <w:t xml:space="preserve">  </w:t>
            </w:r>
            <w:r>
              <w:rPr>
                <w:rStyle w:val="22"/>
                <w:rFonts w:hint="eastAsia" w:ascii="仿宋_GB2312" w:hAnsi="仿宋_GB2312" w:eastAsia="仿宋_GB2312" w:cs="仿宋_GB2312"/>
                <w:color w:val="auto"/>
                <w:lang w:eastAsia="zh-CN"/>
              </w:rPr>
              <w:t>□</w:t>
            </w:r>
            <w:r>
              <w:rPr>
                <w:rStyle w:val="23"/>
                <w:rFonts w:hint="eastAsia" w:ascii="仿宋_GB2312" w:hAnsi="仿宋_GB2312" w:eastAsia="仿宋_GB2312" w:cs="仿宋_GB2312"/>
                <w:color w:val="auto"/>
              </w:rPr>
              <w:t>个体工商户</w:t>
            </w:r>
          </w:p>
        </w:tc>
      </w:tr>
      <w:tr>
        <w:tblPrEx>
          <w:tblLayout w:type="fixed"/>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二、供应商资产情况</w:t>
            </w:r>
          </w:p>
        </w:tc>
      </w:tr>
      <w:tr>
        <w:tblPrEx>
          <w:tblLayout w:type="fixed"/>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注册资本</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p>
        </w:tc>
        <w:tc>
          <w:tcPr>
            <w:tcW w:w="1149"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总资产</w:t>
            </w:r>
          </w:p>
        </w:tc>
        <w:tc>
          <w:tcPr>
            <w:tcW w:w="3023" w:type="dxa"/>
            <w:gridSpan w:val="7"/>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p>
        </w:tc>
      </w:tr>
      <w:tr>
        <w:tblPrEx>
          <w:tblLayout w:type="fixed"/>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是否上市</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p>
        </w:tc>
        <w:tc>
          <w:tcPr>
            <w:tcW w:w="1149"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上市时间</w:t>
            </w:r>
          </w:p>
        </w:tc>
        <w:tc>
          <w:tcPr>
            <w:tcW w:w="3023" w:type="dxa"/>
            <w:gridSpan w:val="7"/>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p>
        </w:tc>
      </w:tr>
      <w:tr>
        <w:tblPrEx>
          <w:tblLayout w:type="fixed"/>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三、公司股东情况</w:t>
            </w:r>
          </w:p>
        </w:tc>
      </w:tr>
      <w:tr>
        <w:tblPrEx>
          <w:tblLayout w:type="fixed"/>
          <w:tblCellMar>
            <w:top w:w="0" w:type="dxa"/>
            <w:left w:w="108" w:type="dxa"/>
            <w:bottom w:w="0" w:type="dxa"/>
            <w:right w:w="108" w:type="dxa"/>
          </w:tblCellMar>
        </w:tblPrEx>
        <w:trPr>
          <w:trHeight w:val="90" w:hRule="atLeast"/>
        </w:trPr>
        <w:tc>
          <w:tcPr>
            <w:tcW w:w="181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仿宋_GB2312" w:hAnsi="仿宋_GB2312" w:eastAsia="仿宋_GB2312" w:cs="仿宋_GB2312"/>
                <w:b/>
                <w:bCs/>
                <w:color w:val="auto"/>
                <w:kern w:val="0"/>
                <w:szCs w:val="21"/>
              </w:rPr>
            </w:pPr>
            <w:r>
              <w:rPr>
                <w:rFonts w:hint="eastAsia" w:ascii="仿宋_GB2312" w:hAnsi="仿宋_GB2312" w:eastAsia="仿宋_GB2312" w:cs="仿宋_GB2312"/>
                <w:b/>
                <w:bCs/>
                <w:color w:val="auto"/>
                <w:kern w:val="0"/>
                <w:szCs w:val="21"/>
              </w:rPr>
              <w:t>公司股东结构(股份在5%以上的股东)</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kern w:val="0"/>
                <w:szCs w:val="21"/>
              </w:rPr>
            </w:pPr>
            <w:r>
              <w:rPr>
                <w:rFonts w:hint="eastAsia" w:ascii="仿宋_GB2312" w:hAnsi="仿宋_GB2312" w:eastAsia="仿宋_GB2312" w:cs="仿宋_GB2312"/>
                <w:b/>
                <w:bCs/>
                <w:color w:val="auto"/>
                <w:kern w:val="0"/>
                <w:szCs w:val="21"/>
              </w:rPr>
              <w:t>股东名称</w:t>
            </w:r>
          </w:p>
        </w:tc>
        <w:tc>
          <w:tcPr>
            <w:tcW w:w="4172" w:type="dxa"/>
            <w:gridSpan w:val="9"/>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kern w:val="0"/>
                <w:szCs w:val="21"/>
              </w:rPr>
            </w:pPr>
            <w:r>
              <w:rPr>
                <w:rFonts w:hint="eastAsia" w:ascii="仿宋_GB2312" w:hAnsi="仿宋_GB2312" w:eastAsia="仿宋_GB2312" w:cs="仿宋_GB2312"/>
                <w:b/>
                <w:bCs/>
                <w:color w:val="auto"/>
                <w:kern w:val="0"/>
                <w:szCs w:val="21"/>
              </w:rPr>
              <w:t>持股比例</w:t>
            </w:r>
          </w:p>
        </w:tc>
      </w:tr>
      <w:tr>
        <w:tblPrEx>
          <w:tblLayout w:type="fixed"/>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仿宋_GB2312" w:hAnsi="仿宋_GB2312" w:eastAsia="仿宋_GB2312" w:cs="仿宋_GB2312"/>
                <w:b/>
                <w:bCs/>
                <w:color w:val="auto"/>
                <w:kern w:val="0"/>
                <w:szCs w:val="21"/>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p>
        </w:tc>
        <w:tc>
          <w:tcPr>
            <w:tcW w:w="4172" w:type="dxa"/>
            <w:gridSpan w:val="9"/>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bCs/>
                <w:color w:val="auto"/>
                <w:szCs w:val="21"/>
              </w:rPr>
            </w:pPr>
          </w:p>
        </w:tc>
      </w:tr>
      <w:tr>
        <w:tblPrEx>
          <w:tblLayout w:type="fixed"/>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hint="eastAsia" w:ascii="仿宋_GB2312" w:hAnsi="仿宋_GB2312" w:eastAsia="仿宋_GB2312" w:cs="仿宋_GB2312"/>
                <w:b/>
                <w:bCs/>
                <w:color w:val="auto"/>
                <w:kern w:val="0"/>
                <w:szCs w:val="21"/>
              </w:rPr>
            </w:pPr>
          </w:p>
        </w:tc>
        <w:tc>
          <w:tcPr>
            <w:tcW w:w="3245" w:type="dxa"/>
            <w:gridSpan w:val="3"/>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hint="eastAsia" w:ascii="仿宋_GB2312" w:hAnsi="仿宋_GB2312" w:eastAsia="仿宋_GB2312" w:cs="仿宋_GB2312"/>
                <w:b/>
                <w:bCs/>
                <w:color w:val="auto"/>
                <w:szCs w:val="21"/>
              </w:rPr>
            </w:pPr>
          </w:p>
        </w:tc>
        <w:tc>
          <w:tcPr>
            <w:tcW w:w="4172" w:type="dxa"/>
            <w:gridSpan w:val="9"/>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_GB2312" w:hAnsi="仿宋_GB2312" w:eastAsia="仿宋_GB2312" w:cs="仿宋_GB2312"/>
                <w:b/>
                <w:bCs/>
                <w:color w:val="auto"/>
                <w:szCs w:val="21"/>
              </w:rPr>
            </w:pPr>
          </w:p>
        </w:tc>
      </w:tr>
      <w:tr>
        <w:tblPrEx>
          <w:tblLayout w:type="fixed"/>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hint="eastAsia" w:ascii="仿宋_GB2312" w:hAnsi="仿宋_GB2312" w:eastAsia="仿宋_GB2312" w:cs="仿宋_GB2312"/>
                <w:b/>
                <w:bCs/>
                <w:color w:val="auto"/>
                <w:kern w:val="0"/>
                <w:szCs w:val="21"/>
              </w:rPr>
            </w:pPr>
          </w:p>
        </w:tc>
        <w:tc>
          <w:tcPr>
            <w:tcW w:w="3245" w:type="dxa"/>
            <w:gridSpan w:val="3"/>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hint="eastAsia" w:ascii="仿宋_GB2312" w:hAnsi="仿宋_GB2312" w:eastAsia="仿宋_GB2312" w:cs="仿宋_GB2312"/>
                <w:b/>
                <w:bCs/>
                <w:color w:val="auto"/>
                <w:szCs w:val="21"/>
              </w:rPr>
            </w:pPr>
          </w:p>
        </w:tc>
        <w:tc>
          <w:tcPr>
            <w:tcW w:w="4172" w:type="dxa"/>
            <w:gridSpan w:val="9"/>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_GB2312" w:hAnsi="仿宋_GB2312" w:eastAsia="仿宋_GB2312" w:cs="仿宋_GB2312"/>
                <w:b/>
                <w:bCs/>
                <w:color w:val="auto"/>
                <w:szCs w:val="21"/>
              </w:rPr>
            </w:pPr>
          </w:p>
        </w:tc>
      </w:tr>
      <w:tr>
        <w:tblPrEx>
          <w:tblLayout w:type="fixed"/>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四、供应商经营情况</w:t>
            </w:r>
          </w:p>
        </w:tc>
      </w:tr>
      <w:tr>
        <w:tblPrEx>
          <w:tblLayout w:type="fixed"/>
          <w:tblCellMar>
            <w:top w:w="0" w:type="dxa"/>
            <w:left w:w="108" w:type="dxa"/>
            <w:bottom w:w="0" w:type="dxa"/>
            <w:right w:w="108" w:type="dxa"/>
          </w:tblCellMar>
        </w:tblPrEx>
        <w:trPr>
          <w:trHeight w:val="624" w:hRule="atLeast"/>
        </w:trPr>
        <w:tc>
          <w:tcPr>
            <w:tcW w:w="181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仿宋_GB2312" w:hAnsi="仿宋_GB2312" w:eastAsia="仿宋_GB2312" w:cs="仿宋_GB2312"/>
                <w:b/>
                <w:bCs/>
                <w:color w:val="auto"/>
                <w:kern w:val="0"/>
                <w:szCs w:val="21"/>
              </w:rPr>
            </w:pPr>
            <w:r>
              <w:rPr>
                <w:rFonts w:hint="eastAsia" w:ascii="仿宋_GB2312" w:hAnsi="仿宋_GB2312" w:eastAsia="仿宋_GB2312" w:cs="仿宋_GB2312"/>
                <w:b/>
                <w:bCs/>
                <w:color w:val="auto"/>
                <w:kern w:val="0"/>
                <w:szCs w:val="21"/>
              </w:rPr>
              <w:t>主要经营范围</w:t>
            </w:r>
          </w:p>
        </w:tc>
        <w:tc>
          <w:tcPr>
            <w:tcW w:w="7417" w:type="dxa"/>
            <w:gridSpan w:val="12"/>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仿宋_GB2312" w:hAnsi="仿宋_GB2312" w:eastAsia="仿宋_GB2312" w:cs="仿宋_GB2312"/>
                <w:b/>
                <w:bCs/>
                <w:color w:val="auto"/>
                <w:kern w:val="0"/>
                <w:szCs w:val="21"/>
              </w:rPr>
            </w:pPr>
          </w:p>
        </w:tc>
      </w:tr>
      <w:tr>
        <w:tblPrEx>
          <w:tblLayout w:type="fixed"/>
          <w:tblCellMar>
            <w:top w:w="0" w:type="dxa"/>
            <w:left w:w="108" w:type="dxa"/>
            <w:bottom w:w="0" w:type="dxa"/>
            <w:right w:w="108" w:type="dxa"/>
          </w:tblCellMar>
        </w:tblPrEx>
        <w:trPr>
          <w:trHeight w:val="624"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仿宋_GB2312" w:hAnsi="仿宋_GB2312" w:eastAsia="仿宋_GB2312" w:cs="仿宋_GB2312"/>
                <w:b/>
                <w:bCs/>
                <w:color w:val="auto"/>
                <w:kern w:val="0"/>
                <w:szCs w:val="21"/>
              </w:rPr>
            </w:pPr>
          </w:p>
        </w:tc>
        <w:tc>
          <w:tcPr>
            <w:tcW w:w="7417" w:type="dxa"/>
            <w:gridSpan w:val="12"/>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仿宋_GB2312" w:hAnsi="仿宋_GB2312" w:eastAsia="仿宋_GB2312" w:cs="仿宋_GB2312"/>
                <w:b/>
                <w:bCs/>
                <w:color w:val="auto"/>
                <w:kern w:val="0"/>
                <w:szCs w:val="21"/>
              </w:rPr>
            </w:pPr>
          </w:p>
        </w:tc>
      </w:tr>
      <w:tr>
        <w:tblPrEx>
          <w:tblLayout w:type="fixed"/>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主要经营区域</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p>
        </w:tc>
      </w:tr>
      <w:tr>
        <w:tblPrEx>
          <w:tblLayout w:type="fixed"/>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营业执照号码</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营业执照起止期限</w:t>
            </w:r>
          </w:p>
        </w:tc>
        <w:tc>
          <w:tcPr>
            <w:tcW w:w="1453"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p>
        </w:tc>
      </w:tr>
      <w:tr>
        <w:tblPrEx>
          <w:tblLayout w:type="fixed"/>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五、供应商财务情况</w:t>
            </w:r>
          </w:p>
        </w:tc>
      </w:tr>
      <w:tr>
        <w:tblPrEx>
          <w:tblLayout w:type="fixed"/>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近三年经营业绩</w:t>
            </w: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r>
              <w:rPr>
                <w:rStyle w:val="23"/>
                <w:rFonts w:hint="eastAsia" w:ascii="仿宋_GB2312" w:hAnsi="仿宋_GB2312" w:eastAsia="仿宋_GB2312" w:cs="仿宋_GB2312"/>
                <w:color w:val="auto"/>
              </w:rPr>
              <w:t>年销售总额</w:t>
            </w:r>
          </w:p>
        </w:tc>
        <w:tc>
          <w:tcPr>
            <w:tcW w:w="2458"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利润率</w:t>
            </w:r>
          </w:p>
        </w:tc>
      </w:tr>
      <w:tr>
        <w:tblPrEx>
          <w:tblLayout w:type="fixed"/>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p>
        </w:tc>
        <w:tc>
          <w:tcPr>
            <w:tcW w:w="2458"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p>
        </w:tc>
      </w:tr>
      <w:tr>
        <w:tblPrEx>
          <w:tblLayout w:type="fixed"/>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p>
        </w:tc>
        <w:tc>
          <w:tcPr>
            <w:tcW w:w="2458"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p>
        </w:tc>
      </w:tr>
      <w:tr>
        <w:tblPrEx>
          <w:tblLayout w:type="fixed"/>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p>
        </w:tc>
        <w:tc>
          <w:tcPr>
            <w:tcW w:w="2458"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p>
        </w:tc>
      </w:tr>
      <w:tr>
        <w:tblPrEx>
          <w:tblLayout w:type="fixed"/>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六、供应商管理情况</w:t>
            </w:r>
          </w:p>
        </w:tc>
      </w:tr>
      <w:tr>
        <w:tblPrEx>
          <w:tblLayout w:type="fixed"/>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公司管理人员情况</w:t>
            </w: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职务</w:t>
            </w: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姓名</w:t>
            </w: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办公电话</w:t>
            </w:r>
          </w:p>
        </w:tc>
        <w:tc>
          <w:tcPr>
            <w:tcW w:w="1453" w:type="dxa"/>
            <w:gridSpan w:val="3"/>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_GB2312" w:hAnsi="仿宋_GB2312" w:eastAsia="仿宋_GB2312" w:cs="仿宋_GB2312"/>
                <w:b/>
                <w:bCs/>
                <w:color w:val="auto"/>
                <w:szCs w:val="21"/>
              </w:rPr>
            </w:pPr>
          </w:p>
        </w:tc>
      </w:tr>
      <w:tr>
        <w:tblPrEx>
          <w:tblLayout w:type="fixed"/>
          <w:tblCellMar>
            <w:top w:w="0" w:type="dxa"/>
            <w:left w:w="108" w:type="dxa"/>
            <w:bottom w:w="0" w:type="dxa"/>
            <w:right w:w="108" w:type="dxa"/>
          </w:tblCellMar>
        </w:tblPrEx>
        <w:trPr>
          <w:trHeight w:val="197"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hint="eastAsia" w:ascii="仿宋_GB2312" w:hAnsi="仿宋_GB2312" w:eastAsia="仿宋_GB2312" w:cs="仿宋_GB2312"/>
                <w:b/>
                <w:bCs/>
                <w:color w:val="auto"/>
                <w:szCs w:val="21"/>
              </w:rPr>
            </w:pP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仿宋_GB2312" w:hAnsi="仿宋_GB2312" w:eastAsia="仿宋_GB2312" w:cs="仿宋_GB2312"/>
                <w:b/>
                <w:bCs/>
                <w:color w:val="auto"/>
                <w:szCs w:val="21"/>
              </w:rPr>
            </w:pP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仿宋_GB2312" w:hAnsi="仿宋_GB2312" w:eastAsia="仿宋_GB2312" w:cs="仿宋_GB2312"/>
                <w:b/>
                <w:bCs/>
                <w:color w:val="auto"/>
                <w:szCs w:val="21"/>
              </w:rPr>
            </w:pP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仿宋_GB2312" w:hAnsi="仿宋_GB2312" w:eastAsia="仿宋_GB2312" w:cs="仿宋_GB2312"/>
                <w:b/>
                <w:bCs/>
                <w:color w:val="auto"/>
                <w:szCs w:val="21"/>
              </w:rPr>
            </w:pPr>
          </w:p>
        </w:tc>
        <w:tc>
          <w:tcPr>
            <w:tcW w:w="1453" w:type="dxa"/>
            <w:gridSpan w:val="3"/>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_GB2312" w:hAnsi="仿宋_GB2312" w:eastAsia="仿宋_GB2312" w:cs="仿宋_GB2312"/>
                <w:b/>
                <w:bCs/>
                <w:color w:val="auto"/>
                <w:szCs w:val="21"/>
              </w:rPr>
            </w:pPr>
          </w:p>
        </w:tc>
      </w:tr>
      <w:tr>
        <w:tblPrEx>
          <w:tblLayout w:type="fixed"/>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hint="eastAsia" w:ascii="仿宋_GB2312" w:hAnsi="仿宋_GB2312" w:eastAsia="仿宋_GB2312" w:cs="仿宋_GB2312"/>
                <w:b/>
                <w:bCs/>
                <w:color w:val="auto"/>
                <w:szCs w:val="21"/>
              </w:rPr>
            </w:pP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_GB2312" w:hAnsi="仿宋_GB2312" w:eastAsia="仿宋_GB2312" w:cs="仿宋_GB2312"/>
                <w:b/>
                <w:bCs/>
                <w:color w:val="auto"/>
                <w:szCs w:val="21"/>
              </w:rPr>
            </w:pP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_GB2312" w:hAnsi="仿宋_GB2312" w:eastAsia="仿宋_GB2312" w:cs="仿宋_GB2312"/>
                <w:b/>
                <w:bCs/>
                <w:color w:val="auto"/>
                <w:szCs w:val="21"/>
              </w:rPr>
            </w:pP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_GB2312" w:hAnsi="仿宋_GB2312" w:eastAsia="仿宋_GB2312" w:cs="仿宋_GB2312"/>
                <w:b/>
                <w:bCs/>
                <w:color w:val="auto"/>
                <w:szCs w:val="21"/>
              </w:rPr>
            </w:pPr>
          </w:p>
        </w:tc>
        <w:tc>
          <w:tcPr>
            <w:tcW w:w="1453" w:type="dxa"/>
            <w:gridSpan w:val="3"/>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_GB2312" w:hAnsi="仿宋_GB2312" w:eastAsia="仿宋_GB2312" w:cs="仿宋_GB2312"/>
                <w:b/>
                <w:bCs/>
                <w:color w:val="auto"/>
                <w:szCs w:val="21"/>
              </w:rPr>
            </w:pPr>
          </w:p>
        </w:tc>
      </w:tr>
      <w:tr>
        <w:tblPrEx>
          <w:tblLayout w:type="fixed"/>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hint="eastAsia" w:ascii="仿宋_GB2312" w:hAnsi="仿宋_GB2312" w:eastAsia="仿宋_GB2312" w:cs="仿宋_GB2312"/>
                <w:b/>
                <w:bCs/>
                <w:color w:val="auto"/>
                <w:szCs w:val="21"/>
              </w:rPr>
            </w:pP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_GB2312" w:hAnsi="仿宋_GB2312" w:eastAsia="仿宋_GB2312" w:cs="仿宋_GB2312"/>
                <w:b/>
                <w:bCs/>
                <w:color w:val="auto"/>
                <w:szCs w:val="21"/>
              </w:rPr>
            </w:pP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_GB2312" w:hAnsi="仿宋_GB2312" w:eastAsia="仿宋_GB2312" w:cs="仿宋_GB2312"/>
                <w:b/>
                <w:bCs/>
                <w:color w:val="auto"/>
                <w:szCs w:val="21"/>
              </w:rPr>
            </w:pP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_GB2312" w:hAnsi="仿宋_GB2312" w:eastAsia="仿宋_GB2312" w:cs="仿宋_GB2312"/>
                <w:b/>
                <w:bCs/>
                <w:color w:val="auto"/>
                <w:szCs w:val="21"/>
              </w:rPr>
            </w:pPr>
          </w:p>
        </w:tc>
        <w:tc>
          <w:tcPr>
            <w:tcW w:w="1453" w:type="dxa"/>
            <w:gridSpan w:val="3"/>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_GB2312" w:hAnsi="仿宋_GB2312" w:eastAsia="仿宋_GB2312" w:cs="仿宋_GB2312"/>
                <w:b/>
                <w:bCs/>
                <w:color w:val="auto"/>
                <w:szCs w:val="21"/>
              </w:rPr>
            </w:pPr>
          </w:p>
        </w:tc>
      </w:tr>
      <w:tr>
        <w:tblPrEx>
          <w:tblLayout w:type="fixed"/>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管理团队知识结构</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r>
              <w:rPr>
                <w:rStyle w:val="23"/>
                <w:rFonts w:hint="eastAsia" w:ascii="仿宋_GB2312" w:hAnsi="仿宋_GB2312" w:eastAsia="仿宋_GB2312" w:cs="仿宋_GB2312"/>
                <w:color w:val="auto"/>
              </w:rPr>
              <w:t>博士(后)_</w:t>
            </w:r>
            <w:r>
              <w:rPr>
                <w:rStyle w:val="24"/>
                <w:rFonts w:hint="eastAsia" w:ascii="仿宋_GB2312" w:hAnsi="仿宋_GB2312" w:eastAsia="仿宋_GB2312" w:cs="仿宋_GB2312"/>
                <w:color w:val="auto"/>
              </w:rPr>
              <w:t>____</w:t>
            </w:r>
            <w:r>
              <w:rPr>
                <w:rStyle w:val="23"/>
                <w:rFonts w:hint="eastAsia" w:ascii="仿宋_GB2312" w:hAnsi="仿宋_GB2312" w:eastAsia="仿宋_GB2312" w:cs="仿宋_GB2312"/>
                <w:color w:val="auto"/>
              </w:rPr>
              <w:t>人    硕士__</w:t>
            </w:r>
            <w:r>
              <w:rPr>
                <w:rStyle w:val="24"/>
                <w:rFonts w:hint="eastAsia" w:ascii="仿宋_GB2312" w:hAnsi="仿宋_GB2312" w:eastAsia="仿宋_GB2312" w:cs="仿宋_GB2312"/>
                <w:color w:val="auto"/>
              </w:rPr>
              <w:t>_</w:t>
            </w:r>
            <w:r>
              <w:rPr>
                <w:rStyle w:val="23"/>
                <w:rFonts w:hint="eastAsia" w:ascii="仿宋_GB2312" w:hAnsi="仿宋_GB2312" w:eastAsia="仿宋_GB2312" w:cs="仿宋_GB2312"/>
                <w:color w:val="auto"/>
              </w:rPr>
              <w:t>__人    本科_</w:t>
            </w:r>
            <w:r>
              <w:rPr>
                <w:rStyle w:val="24"/>
                <w:rFonts w:hint="eastAsia" w:ascii="仿宋_GB2312" w:hAnsi="仿宋_GB2312" w:eastAsia="仿宋_GB2312" w:cs="仿宋_GB2312"/>
                <w:color w:val="auto"/>
              </w:rPr>
              <w:t>__</w:t>
            </w:r>
            <w:r>
              <w:rPr>
                <w:rStyle w:val="23"/>
                <w:rFonts w:hint="eastAsia" w:ascii="仿宋_GB2312" w:hAnsi="仿宋_GB2312" w:eastAsia="仿宋_GB2312" w:cs="仿宋_GB2312"/>
                <w:color w:val="auto"/>
              </w:rPr>
              <w:t>__人    大专</w:t>
            </w:r>
            <w:r>
              <w:rPr>
                <w:rStyle w:val="24"/>
                <w:rFonts w:hint="eastAsia" w:ascii="仿宋_GB2312" w:hAnsi="仿宋_GB2312" w:eastAsia="仿宋_GB2312" w:cs="仿宋_GB2312"/>
                <w:color w:val="auto"/>
              </w:rPr>
              <w:t>_</w:t>
            </w:r>
            <w:r>
              <w:rPr>
                <w:rStyle w:val="23"/>
                <w:rFonts w:hint="eastAsia" w:ascii="仿宋_GB2312" w:hAnsi="仿宋_GB2312" w:eastAsia="仿宋_GB2312" w:cs="仿宋_GB2312"/>
                <w:color w:val="auto"/>
              </w:rPr>
              <w:t xml:space="preserve">___人 </w:t>
            </w:r>
          </w:p>
        </w:tc>
      </w:tr>
      <w:tr>
        <w:tblPrEx>
          <w:tblLayout w:type="fixed"/>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仿宋_GB2312" w:hAnsi="仿宋_GB2312" w:eastAsia="仿宋_GB2312" w:cs="仿宋_GB2312"/>
                <w:b/>
                <w:bCs/>
                <w:color w:val="auto"/>
                <w:szCs w:val="21"/>
              </w:rPr>
            </w:pP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r>
              <w:rPr>
                <w:rStyle w:val="23"/>
                <w:rFonts w:hint="eastAsia" w:ascii="仿宋_GB2312" w:hAnsi="仿宋_GB2312" w:eastAsia="仿宋_GB2312" w:cs="仿宋_GB2312"/>
                <w:color w:val="auto"/>
              </w:rPr>
              <w:t>高级工程师_</w:t>
            </w:r>
            <w:r>
              <w:rPr>
                <w:rStyle w:val="24"/>
                <w:rFonts w:hint="eastAsia" w:ascii="仿宋_GB2312" w:hAnsi="仿宋_GB2312" w:eastAsia="仿宋_GB2312" w:cs="仿宋_GB2312"/>
                <w:color w:val="auto"/>
              </w:rPr>
              <w:t>___</w:t>
            </w:r>
            <w:r>
              <w:rPr>
                <w:rStyle w:val="23"/>
                <w:rFonts w:hint="eastAsia" w:ascii="仿宋_GB2312" w:hAnsi="仿宋_GB2312" w:eastAsia="仿宋_GB2312" w:cs="仿宋_GB2312"/>
                <w:color w:val="auto"/>
              </w:rPr>
              <w:t>___人 中级工程师</w:t>
            </w:r>
            <w:r>
              <w:rPr>
                <w:rStyle w:val="24"/>
                <w:rFonts w:hint="eastAsia" w:ascii="仿宋_GB2312" w:hAnsi="仿宋_GB2312" w:eastAsia="仿宋_GB2312" w:cs="仿宋_GB2312"/>
                <w:color w:val="auto"/>
              </w:rPr>
              <w:t>___</w:t>
            </w:r>
            <w:r>
              <w:rPr>
                <w:rStyle w:val="23"/>
                <w:rFonts w:hint="eastAsia" w:ascii="仿宋_GB2312" w:hAnsi="仿宋_GB2312" w:eastAsia="仿宋_GB2312" w:cs="仿宋_GB2312"/>
                <w:color w:val="auto"/>
              </w:rPr>
              <w:t>___人 其他__</w:t>
            </w:r>
            <w:r>
              <w:rPr>
                <w:rStyle w:val="24"/>
                <w:rFonts w:hint="eastAsia" w:ascii="仿宋_GB2312" w:hAnsi="仿宋_GB2312" w:eastAsia="仿宋_GB2312" w:cs="仿宋_GB2312"/>
                <w:color w:val="auto"/>
              </w:rPr>
              <w:t>_</w:t>
            </w:r>
            <w:r>
              <w:rPr>
                <w:rStyle w:val="23"/>
                <w:rFonts w:hint="eastAsia" w:ascii="仿宋_GB2312" w:hAnsi="仿宋_GB2312" w:eastAsia="仿宋_GB2312" w:cs="仿宋_GB2312"/>
                <w:color w:val="auto"/>
              </w:rPr>
              <w:t>_____人</w:t>
            </w:r>
          </w:p>
        </w:tc>
      </w:tr>
      <w:tr>
        <w:tblPrEx>
          <w:tblLayout w:type="fixed"/>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公司总人数</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p>
        </w:tc>
      </w:tr>
      <w:tr>
        <w:tblPrEx>
          <w:tblLayout w:type="fixed"/>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管理体系认证</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p>
        </w:tc>
      </w:tr>
      <w:tr>
        <w:tblPrEx>
          <w:tblLayout w:type="fixed"/>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认证起止日期</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p>
        </w:tc>
      </w:tr>
      <w:tr>
        <w:tblPrEx>
          <w:tblLayout w:type="fixed"/>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七、产品情况</w:t>
            </w:r>
          </w:p>
        </w:tc>
      </w:tr>
      <w:tr>
        <w:tblPrEx>
          <w:tblLayout w:type="fixed"/>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 xml:space="preserve">  与产品有关的任何第三方资质认证</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认证名称</w:t>
            </w: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认证机构</w:t>
            </w:r>
          </w:p>
        </w:tc>
        <w:tc>
          <w:tcPr>
            <w:tcW w:w="1453"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认证起止期限</w:t>
            </w:r>
          </w:p>
        </w:tc>
      </w:tr>
      <w:tr>
        <w:tblPrEx>
          <w:tblLayout w:type="fixed"/>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仿宋_GB2312" w:hAnsi="仿宋_GB2312" w:eastAsia="仿宋_GB2312" w:cs="仿宋_GB2312"/>
                <w:b/>
                <w:bCs/>
                <w:color w:val="auto"/>
                <w:szCs w:val="21"/>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auto"/>
                <w:szCs w:val="21"/>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auto"/>
                <w:szCs w:val="21"/>
              </w:rPr>
            </w:pPr>
          </w:p>
        </w:tc>
        <w:tc>
          <w:tcPr>
            <w:tcW w:w="1453"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auto"/>
                <w:szCs w:val="21"/>
              </w:rPr>
            </w:pPr>
          </w:p>
        </w:tc>
      </w:tr>
      <w:tr>
        <w:tblPrEx>
          <w:tblLayout w:type="fixed"/>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仿宋_GB2312" w:hAnsi="仿宋_GB2312" w:eastAsia="仿宋_GB2312" w:cs="仿宋_GB2312"/>
                <w:b/>
                <w:bCs/>
                <w:color w:val="auto"/>
                <w:szCs w:val="21"/>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auto"/>
                <w:szCs w:val="21"/>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auto"/>
                <w:szCs w:val="21"/>
              </w:rPr>
            </w:pPr>
          </w:p>
        </w:tc>
        <w:tc>
          <w:tcPr>
            <w:tcW w:w="1453"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auto"/>
                <w:szCs w:val="21"/>
              </w:rPr>
            </w:pPr>
          </w:p>
        </w:tc>
      </w:tr>
      <w:tr>
        <w:tblPrEx>
          <w:tblLayout w:type="fixed"/>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仿宋_GB2312" w:hAnsi="仿宋_GB2312" w:eastAsia="仿宋_GB2312" w:cs="仿宋_GB2312"/>
                <w:b/>
                <w:bCs/>
                <w:color w:val="auto"/>
                <w:szCs w:val="21"/>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auto"/>
                <w:szCs w:val="21"/>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auto"/>
                <w:szCs w:val="21"/>
              </w:rPr>
            </w:pPr>
          </w:p>
        </w:tc>
        <w:tc>
          <w:tcPr>
            <w:tcW w:w="1453"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auto"/>
                <w:szCs w:val="21"/>
              </w:rPr>
            </w:pPr>
          </w:p>
        </w:tc>
      </w:tr>
      <w:tr>
        <w:tblPrEx>
          <w:tblLayout w:type="fixed"/>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szCs w:val="21"/>
              </w:rPr>
              <w:t>公司获奖情况</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szCs w:val="21"/>
              </w:rPr>
              <w:t xml:space="preserve">名称  </w:t>
            </w:r>
          </w:p>
        </w:tc>
        <w:tc>
          <w:tcPr>
            <w:tcW w:w="2734" w:type="dxa"/>
            <w:gridSpan w:val="5"/>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szCs w:val="21"/>
              </w:rPr>
              <w:t>内容</w:t>
            </w:r>
          </w:p>
        </w:tc>
        <w:tc>
          <w:tcPr>
            <w:tcW w:w="2129" w:type="dxa"/>
            <w:gridSpan w:val="5"/>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szCs w:val="21"/>
              </w:rPr>
              <w:t>时间</w:t>
            </w:r>
          </w:p>
        </w:tc>
        <w:tc>
          <w:tcPr>
            <w:tcW w:w="70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szCs w:val="21"/>
              </w:rPr>
              <w:t xml:space="preserve"> 颁发机构</w:t>
            </w:r>
          </w:p>
        </w:tc>
      </w:tr>
      <w:tr>
        <w:tblPrEx>
          <w:tblLayout w:type="fixed"/>
          <w:tblCellMar>
            <w:top w:w="0" w:type="dxa"/>
            <w:left w:w="108" w:type="dxa"/>
            <w:bottom w:w="0" w:type="dxa"/>
            <w:right w:w="108" w:type="dxa"/>
          </w:tblCellMar>
        </w:tblPrEx>
        <w:trPr>
          <w:trHeight w:val="624"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仿宋_GB2312" w:hAnsi="仿宋_GB2312" w:eastAsia="仿宋_GB2312" w:cs="仿宋_GB2312"/>
                <w:b/>
                <w:bCs/>
                <w:color w:val="auto"/>
                <w:szCs w:val="21"/>
              </w:rPr>
            </w:pPr>
          </w:p>
        </w:tc>
        <w:tc>
          <w:tcPr>
            <w:tcW w:w="1848"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auto"/>
                <w:szCs w:val="21"/>
              </w:rPr>
            </w:pPr>
          </w:p>
        </w:tc>
        <w:tc>
          <w:tcPr>
            <w:tcW w:w="2734" w:type="dxa"/>
            <w:gridSpan w:val="5"/>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auto"/>
                <w:szCs w:val="21"/>
              </w:rPr>
            </w:pPr>
          </w:p>
        </w:tc>
        <w:tc>
          <w:tcPr>
            <w:tcW w:w="2129" w:type="dxa"/>
            <w:gridSpan w:val="5"/>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auto"/>
                <w:szCs w:val="21"/>
              </w:rPr>
            </w:pPr>
          </w:p>
        </w:tc>
        <w:tc>
          <w:tcPr>
            <w:tcW w:w="706"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auto"/>
                <w:szCs w:val="21"/>
              </w:rPr>
            </w:pPr>
          </w:p>
        </w:tc>
      </w:tr>
      <w:tr>
        <w:tblPrEx>
          <w:tblLayout w:type="fixed"/>
          <w:tblCellMar>
            <w:top w:w="0" w:type="dxa"/>
            <w:left w:w="108" w:type="dxa"/>
            <w:bottom w:w="0" w:type="dxa"/>
            <w:right w:w="108" w:type="dxa"/>
          </w:tblCellMar>
        </w:tblPrEx>
        <w:trPr>
          <w:trHeight w:val="624"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仿宋_GB2312" w:hAnsi="仿宋_GB2312" w:eastAsia="仿宋_GB2312" w:cs="仿宋_GB2312"/>
                <w:b/>
                <w:bCs/>
                <w:color w:val="auto"/>
                <w:szCs w:val="21"/>
              </w:rPr>
            </w:pPr>
          </w:p>
        </w:tc>
        <w:tc>
          <w:tcPr>
            <w:tcW w:w="184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仿宋_GB2312" w:hAnsi="仿宋_GB2312" w:eastAsia="仿宋_GB2312" w:cs="仿宋_GB2312"/>
                <w:color w:val="auto"/>
                <w:szCs w:val="21"/>
              </w:rPr>
            </w:pPr>
          </w:p>
        </w:tc>
        <w:tc>
          <w:tcPr>
            <w:tcW w:w="2734" w:type="dxa"/>
            <w:gridSpan w:val="5"/>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仿宋_GB2312" w:hAnsi="仿宋_GB2312" w:eastAsia="仿宋_GB2312" w:cs="仿宋_GB2312"/>
                <w:color w:val="auto"/>
                <w:szCs w:val="21"/>
              </w:rPr>
            </w:pPr>
          </w:p>
        </w:tc>
        <w:tc>
          <w:tcPr>
            <w:tcW w:w="2129" w:type="dxa"/>
            <w:gridSpan w:val="5"/>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仿宋_GB2312" w:hAnsi="仿宋_GB2312" w:eastAsia="仿宋_GB2312" w:cs="仿宋_GB2312"/>
                <w:color w:val="auto"/>
                <w:szCs w:val="21"/>
              </w:rPr>
            </w:pPr>
          </w:p>
        </w:tc>
        <w:tc>
          <w:tcPr>
            <w:tcW w:w="70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仿宋_GB2312" w:hAnsi="仿宋_GB2312" w:eastAsia="仿宋_GB2312" w:cs="仿宋_GB2312"/>
                <w:color w:val="auto"/>
                <w:szCs w:val="21"/>
              </w:rPr>
            </w:pPr>
          </w:p>
        </w:tc>
      </w:tr>
      <w:tr>
        <w:tblPrEx>
          <w:tblLayout w:type="fixed"/>
          <w:tblCellMar>
            <w:top w:w="0" w:type="dxa"/>
            <w:left w:w="108" w:type="dxa"/>
            <w:bottom w:w="0" w:type="dxa"/>
            <w:right w:w="108" w:type="dxa"/>
          </w:tblCellMar>
        </w:tblPrEx>
        <w:trPr>
          <w:trHeight w:val="263"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仿宋_GB2312" w:hAnsi="仿宋_GB2312" w:eastAsia="仿宋_GB2312" w:cs="仿宋_GB2312"/>
                <w:b/>
                <w:bCs/>
                <w:color w:val="auto"/>
                <w:szCs w:val="21"/>
              </w:rPr>
            </w:pPr>
          </w:p>
        </w:tc>
        <w:tc>
          <w:tcPr>
            <w:tcW w:w="1848" w:type="dxa"/>
            <w:tcBorders>
              <w:top w:val="single" w:color="000000" w:sz="4" w:space="0"/>
              <w:left w:val="single" w:color="000000" w:sz="4" w:space="0"/>
              <w:bottom w:val="nil"/>
              <w:right w:val="single" w:color="000000" w:sz="4" w:space="0"/>
            </w:tcBorders>
            <w:noWrap w:val="0"/>
            <w:vAlign w:val="center"/>
          </w:tcPr>
          <w:p>
            <w:pPr>
              <w:jc w:val="center"/>
              <w:rPr>
                <w:rFonts w:hint="eastAsia" w:ascii="仿宋_GB2312" w:hAnsi="仿宋_GB2312" w:eastAsia="仿宋_GB2312" w:cs="仿宋_GB2312"/>
                <w:color w:val="auto"/>
                <w:szCs w:val="21"/>
              </w:rPr>
            </w:pPr>
          </w:p>
        </w:tc>
        <w:tc>
          <w:tcPr>
            <w:tcW w:w="2734" w:type="dxa"/>
            <w:gridSpan w:val="5"/>
            <w:tcBorders>
              <w:top w:val="single" w:color="000000" w:sz="4" w:space="0"/>
              <w:left w:val="single" w:color="000000" w:sz="4" w:space="0"/>
              <w:bottom w:val="nil"/>
              <w:right w:val="single" w:color="000000" w:sz="4" w:space="0"/>
            </w:tcBorders>
            <w:noWrap w:val="0"/>
            <w:vAlign w:val="center"/>
          </w:tcPr>
          <w:p>
            <w:pPr>
              <w:jc w:val="center"/>
              <w:rPr>
                <w:rFonts w:hint="eastAsia" w:ascii="仿宋_GB2312" w:hAnsi="仿宋_GB2312" w:eastAsia="仿宋_GB2312" w:cs="仿宋_GB2312"/>
                <w:color w:val="auto"/>
                <w:szCs w:val="21"/>
              </w:rPr>
            </w:pPr>
          </w:p>
        </w:tc>
        <w:tc>
          <w:tcPr>
            <w:tcW w:w="2129" w:type="dxa"/>
            <w:gridSpan w:val="5"/>
            <w:tcBorders>
              <w:top w:val="single" w:color="000000" w:sz="4" w:space="0"/>
              <w:left w:val="single" w:color="000000" w:sz="4" w:space="0"/>
              <w:bottom w:val="nil"/>
              <w:right w:val="single" w:color="000000" w:sz="4" w:space="0"/>
            </w:tcBorders>
            <w:noWrap w:val="0"/>
            <w:vAlign w:val="center"/>
          </w:tcPr>
          <w:p>
            <w:pPr>
              <w:jc w:val="center"/>
              <w:rPr>
                <w:rFonts w:hint="eastAsia" w:ascii="仿宋_GB2312" w:hAnsi="仿宋_GB2312" w:eastAsia="仿宋_GB2312" w:cs="仿宋_GB2312"/>
                <w:color w:val="auto"/>
                <w:szCs w:val="21"/>
              </w:rPr>
            </w:pPr>
          </w:p>
        </w:tc>
        <w:tc>
          <w:tcPr>
            <w:tcW w:w="70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auto"/>
                <w:szCs w:val="21"/>
              </w:rPr>
            </w:pPr>
          </w:p>
        </w:tc>
      </w:tr>
      <w:tr>
        <w:tblPrEx>
          <w:tblLayout w:type="fixed"/>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八、客户情况</w:t>
            </w:r>
          </w:p>
        </w:tc>
      </w:tr>
      <w:tr>
        <w:tblPrEx>
          <w:tblLayout w:type="fixed"/>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主要客户介绍</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客户名称</w:t>
            </w:r>
          </w:p>
        </w:tc>
        <w:tc>
          <w:tcPr>
            <w:tcW w:w="2734"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项目或主要产品</w:t>
            </w:r>
          </w:p>
        </w:tc>
        <w:tc>
          <w:tcPr>
            <w:tcW w:w="1559"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实施时间</w:t>
            </w: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项目金额</w:t>
            </w:r>
          </w:p>
        </w:tc>
      </w:tr>
      <w:tr>
        <w:tblPrEx>
          <w:tblLayout w:type="fixed"/>
          <w:tblCellMar>
            <w:top w:w="0" w:type="dxa"/>
            <w:left w:w="108" w:type="dxa"/>
            <w:bottom w:w="0" w:type="dxa"/>
            <w:right w:w="108" w:type="dxa"/>
          </w:tblCellMar>
        </w:tblPrEx>
        <w:trPr>
          <w:trHeight w:val="348"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仿宋_GB2312" w:hAnsi="仿宋_GB2312" w:eastAsia="仿宋_GB2312" w:cs="仿宋_GB2312"/>
                <w:b/>
                <w:bCs/>
                <w:color w:val="auto"/>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auto"/>
                <w:szCs w:val="21"/>
              </w:rPr>
            </w:pPr>
          </w:p>
        </w:tc>
        <w:tc>
          <w:tcPr>
            <w:tcW w:w="2734"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auto"/>
                <w:szCs w:val="21"/>
              </w:rPr>
            </w:pPr>
          </w:p>
        </w:tc>
        <w:tc>
          <w:tcPr>
            <w:tcW w:w="1559"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auto"/>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auto"/>
                <w:szCs w:val="21"/>
              </w:rPr>
            </w:pPr>
          </w:p>
        </w:tc>
      </w:tr>
      <w:tr>
        <w:tblPrEx>
          <w:tblLayout w:type="fixed"/>
          <w:tblCellMar>
            <w:top w:w="0" w:type="dxa"/>
            <w:left w:w="108" w:type="dxa"/>
            <w:bottom w:w="0" w:type="dxa"/>
            <w:right w:w="108" w:type="dxa"/>
          </w:tblCellMar>
        </w:tblPrEx>
        <w:trPr>
          <w:trHeight w:val="362"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仿宋_GB2312" w:hAnsi="仿宋_GB2312" w:eastAsia="仿宋_GB2312" w:cs="仿宋_GB2312"/>
                <w:b/>
                <w:bCs/>
                <w:color w:val="auto"/>
                <w:szCs w:val="21"/>
              </w:rPr>
            </w:pPr>
          </w:p>
        </w:tc>
        <w:tc>
          <w:tcPr>
            <w:tcW w:w="1848" w:type="dxa"/>
            <w:tcBorders>
              <w:top w:val="single" w:color="000000" w:sz="4" w:space="0"/>
              <w:left w:val="single" w:color="000000" w:sz="4" w:space="0"/>
              <w:bottom w:val="nil"/>
              <w:right w:val="single" w:color="000000" w:sz="4" w:space="0"/>
            </w:tcBorders>
            <w:noWrap w:val="0"/>
            <w:vAlign w:val="center"/>
          </w:tcPr>
          <w:p>
            <w:pPr>
              <w:widowControl/>
              <w:jc w:val="center"/>
              <w:textAlignment w:val="center"/>
              <w:rPr>
                <w:rFonts w:hint="eastAsia" w:ascii="仿宋_GB2312" w:hAnsi="仿宋_GB2312" w:eastAsia="仿宋_GB2312" w:cs="仿宋_GB2312"/>
                <w:color w:val="auto"/>
                <w:szCs w:val="21"/>
              </w:rPr>
            </w:pPr>
          </w:p>
        </w:tc>
        <w:tc>
          <w:tcPr>
            <w:tcW w:w="2734" w:type="dxa"/>
            <w:gridSpan w:val="5"/>
            <w:tcBorders>
              <w:top w:val="single" w:color="000000" w:sz="4" w:space="0"/>
              <w:left w:val="single" w:color="000000" w:sz="4" w:space="0"/>
              <w:bottom w:val="nil"/>
              <w:right w:val="single" w:color="000000" w:sz="4" w:space="0"/>
            </w:tcBorders>
            <w:noWrap w:val="0"/>
            <w:vAlign w:val="center"/>
          </w:tcPr>
          <w:p>
            <w:pPr>
              <w:widowControl/>
              <w:jc w:val="center"/>
              <w:textAlignment w:val="center"/>
              <w:rPr>
                <w:rFonts w:hint="eastAsia" w:ascii="仿宋_GB2312" w:hAnsi="仿宋_GB2312" w:eastAsia="仿宋_GB2312" w:cs="仿宋_GB2312"/>
                <w:color w:val="auto"/>
                <w:szCs w:val="21"/>
              </w:rPr>
            </w:pPr>
          </w:p>
        </w:tc>
        <w:tc>
          <w:tcPr>
            <w:tcW w:w="1559" w:type="dxa"/>
            <w:gridSpan w:val="4"/>
            <w:tcBorders>
              <w:top w:val="single" w:color="000000" w:sz="4" w:space="0"/>
              <w:left w:val="single" w:color="000000" w:sz="4" w:space="0"/>
              <w:bottom w:val="nil"/>
              <w:right w:val="single" w:color="000000" w:sz="4" w:space="0"/>
            </w:tcBorders>
            <w:noWrap w:val="0"/>
            <w:vAlign w:val="center"/>
          </w:tcPr>
          <w:p>
            <w:pPr>
              <w:widowControl/>
              <w:jc w:val="center"/>
              <w:textAlignment w:val="center"/>
              <w:rPr>
                <w:rFonts w:hint="eastAsia" w:ascii="仿宋_GB2312" w:hAnsi="仿宋_GB2312" w:eastAsia="仿宋_GB2312" w:cs="仿宋_GB2312"/>
                <w:color w:val="auto"/>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auto"/>
                <w:szCs w:val="21"/>
              </w:rPr>
            </w:pPr>
          </w:p>
        </w:tc>
      </w:tr>
      <w:tr>
        <w:tblPrEx>
          <w:tblLayout w:type="fixed"/>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与其他银行合作情况</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银行名称</w:t>
            </w: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项目或主要产品</w:t>
            </w: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实施时间</w:t>
            </w: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项目金额</w:t>
            </w:r>
          </w:p>
        </w:tc>
      </w:tr>
      <w:tr>
        <w:tblPrEx>
          <w:tblLayout w:type="fixed"/>
          <w:tblCellMar>
            <w:top w:w="0" w:type="dxa"/>
            <w:left w:w="108" w:type="dxa"/>
            <w:bottom w:w="0" w:type="dxa"/>
            <w:right w:w="108" w:type="dxa"/>
          </w:tblCellMar>
        </w:tblPrEx>
        <w:trPr>
          <w:trHeight w:val="366"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仿宋_GB2312" w:hAnsi="仿宋_GB2312" w:eastAsia="仿宋_GB2312" w:cs="仿宋_GB2312"/>
                <w:b/>
                <w:bCs/>
                <w:color w:val="auto"/>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auto"/>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auto"/>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auto"/>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auto"/>
                <w:szCs w:val="21"/>
              </w:rPr>
            </w:pPr>
          </w:p>
        </w:tc>
      </w:tr>
      <w:tr>
        <w:tblPrEx>
          <w:tblLayout w:type="fixed"/>
          <w:tblCellMar>
            <w:top w:w="0" w:type="dxa"/>
            <w:left w:w="108" w:type="dxa"/>
            <w:bottom w:w="0" w:type="dxa"/>
            <w:right w:w="108" w:type="dxa"/>
          </w:tblCellMar>
        </w:tblPrEx>
        <w:trPr>
          <w:trHeight w:val="399"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仿宋_GB2312" w:hAnsi="仿宋_GB2312" w:eastAsia="仿宋_GB2312" w:cs="仿宋_GB2312"/>
                <w:b/>
                <w:bCs/>
                <w:color w:val="auto"/>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auto"/>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auto"/>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auto"/>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auto"/>
                <w:szCs w:val="21"/>
              </w:rPr>
            </w:pPr>
          </w:p>
        </w:tc>
      </w:tr>
      <w:tr>
        <w:tblPrEx>
          <w:tblLayout w:type="fixed"/>
          <w:tblCellMar>
            <w:top w:w="0" w:type="dxa"/>
            <w:left w:w="108" w:type="dxa"/>
            <w:bottom w:w="0" w:type="dxa"/>
            <w:right w:w="108" w:type="dxa"/>
          </w:tblCellMar>
        </w:tblPrEx>
        <w:trPr>
          <w:trHeight w:val="283"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仿宋_GB2312" w:hAnsi="仿宋_GB2312" w:eastAsia="仿宋_GB2312" w:cs="仿宋_GB2312"/>
                <w:b/>
                <w:bCs/>
                <w:color w:val="auto"/>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auto"/>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auto"/>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auto"/>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auto"/>
                <w:szCs w:val="21"/>
              </w:rPr>
            </w:pPr>
          </w:p>
        </w:tc>
      </w:tr>
      <w:tr>
        <w:tblPrEx>
          <w:tblLayout w:type="fixed"/>
          <w:tblCellMar>
            <w:top w:w="0" w:type="dxa"/>
            <w:left w:w="108" w:type="dxa"/>
            <w:bottom w:w="0" w:type="dxa"/>
            <w:right w:w="108" w:type="dxa"/>
          </w:tblCellMar>
        </w:tblPrEx>
        <w:trPr>
          <w:trHeight w:val="332"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仿宋_GB2312" w:hAnsi="仿宋_GB2312" w:eastAsia="仿宋_GB2312" w:cs="仿宋_GB2312"/>
                <w:b/>
                <w:bCs/>
                <w:color w:val="auto"/>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auto"/>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auto"/>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auto"/>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auto"/>
                <w:szCs w:val="21"/>
              </w:rPr>
            </w:pPr>
          </w:p>
        </w:tc>
      </w:tr>
      <w:tr>
        <w:tblPrEx>
          <w:tblLayout w:type="fixed"/>
          <w:tblCellMar>
            <w:top w:w="0" w:type="dxa"/>
            <w:left w:w="108" w:type="dxa"/>
            <w:bottom w:w="0" w:type="dxa"/>
            <w:right w:w="108" w:type="dxa"/>
          </w:tblCellMar>
        </w:tblPrEx>
        <w:trPr>
          <w:trHeight w:val="336"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与</w:t>
            </w:r>
            <w:r>
              <w:rPr>
                <w:rFonts w:hint="eastAsia" w:ascii="仿宋_GB2312" w:hAnsi="仿宋_GB2312" w:eastAsia="仿宋_GB2312" w:cs="仿宋_GB2312"/>
                <w:b/>
                <w:bCs/>
                <w:color w:val="auto"/>
                <w:kern w:val="0"/>
                <w:szCs w:val="21"/>
                <w:lang w:eastAsia="zh-CN"/>
              </w:rPr>
              <w:t>如皋农商行</w:t>
            </w:r>
            <w:r>
              <w:rPr>
                <w:rFonts w:hint="eastAsia" w:ascii="仿宋_GB2312" w:hAnsi="仿宋_GB2312" w:eastAsia="仿宋_GB2312" w:cs="仿宋_GB2312"/>
                <w:b/>
                <w:bCs/>
                <w:color w:val="auto"/>
                <w:kern w:val="0"/>
                <w:szCs w:val="21"/>
              </w:rPr>
              <w:t>合作情况</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p>
        </w:tc>
      </w:tr>
      <w:tr>
        <w:tblPrEx>
          <w:tblLayout w:type="fixed"/>
          <w:tblCellMar>
            <w:top w:w="0" w:type="dxa"/>
            <w:left w:w="108" w:type="dxa"/>
            <w:bottom w:w="0" w:type="dxa"/>
            <w:right w:w="108" w:type="dxa"/>
          </w:tblCellMar>
        </w:tblPrEx>
        <w:trPr>
          <w:trHeight w:val="299"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仿宋_GB2312" w:hAnsi="仿宋_GB2312" w:eastAsia="仿宋_GB2312" w:cs="仿宋_GB2312"/>
                <w:b/>
                <w:bCs/>
                <w:color w:val="auto"/>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auto"/>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auto"/>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auto"/>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auto"/>
                <w:szCs w:val="21"/>
              </w:rPr>
            </w:pPr>
          </w:p>
        </w:tc>
      </w:tr>
      <w:tr>
        <w:tblPrEx>
          <w:tblLayout w:type="fixed"/>
          <w:tblCellMar>
            <w:top w:w="0" w:type="dxa"/>
            <w:left w:w="108" w:type="dxa"/>
            <w:bottom w:w="0" w:type="dxa"/>
            <w:right w:w="108" w:type="dxa"/>
          </w:tblCellMar>
        </w:tblPrEx>
        <w:trPr>
          <w:trHeight w:val="335"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仿宋_GB2312" w:hAnsi="仿宋_GB2312" w:eastAsia="仿宋_GB2312" w:cs="仿宋_GB2312"/>
                <w:b/>
                <w:bCs/>
                <w:color w:val="auto"/>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auto"/>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auto"/>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auto"/>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auto"/>
                <w:szCs w:val="21"/>
              </w:rPr>
            </w:pPr>
          </w:p>
        </w:tc>
      </w:tr>
      <w:tr>
        <w:tblPrEx>
          <w:tblLayout w:type="fixed"/>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仿宋_GB2312" w:hAnsi="仿宋_GB2312" w:eastAsia="仿宋_GB2312" w:cs="仿宋_GB2312"/>
                <w:b/>
                <w:bCs/>
                <w:color w:val="auto"/>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auto"/>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auto"/>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auto"/>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auto"/>
                <w:szCs w:val="21"/>
              </w:rPr>
            </w:pPr>
          </w:p>
        </w:tc>
      </w:tr>
      <w:tr>
        <w:tblPrEx>
          <w:tblLayout w:type="fixed"/>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仿宋_GB2312" w:hAnsi="仿宋_GB2312" w:eastAsia="仿宋_GB2312" w:cs="仿宋_GB2312"/>
                <w:b/>
                <w:bCs/>
                <w:color w:val="auto"/>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auto"/>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auto"/>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auto"/>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auto"/>
                <w:szCs w:val="21"/>
              </w:rPr>
            </w:pPr>
          </w:p>
        </w:tc>
      </w:tr>
      <w:tr>
        <w:tblPrEx>
          <w:tblLayout w:type="fixed"/>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备注</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仿宋_GB2312" w:hAnsi="仿宋_GB2312" w:eastAsia="仿宋_GB2312" w:cs="仿宋_GB2312"/>
                <w:b/>
                <w:bCs/>
                <w:color w:val="auto"/>
                <w:szCs w:val="21"/>
              </w:rPr>
            </w:pPr>
          </w:p>
        </w:tc>
      </w:tr>
    </w:tbl>
    <w:p>
      <w:pPr>
        <w:widowControl/>
        <w:spacing w:line="720" w:lineRule="atLeast"/>
        <w:ind w:firstLine="2319" w:firstLineChars="1100"/>
        <w:jc w:val="left"/>
        <w:outlineLvl w:val="0"/>
        <w:rPr>
          <w:rFonts w:hint="eastAsia" w:ascii="仿宋_GB2312" w:hAnsi="仿宋_GB2312" w:eastAsia="仿宋_GB2312" w:cs="仿宋_GB2312"/>
          <w:color w:val="auto"/>
          <w:kern w:val="0"/>
        </w:rPr>
      </w:pPr>
      <w:r>
        <w:rPr>
          <w:rFonts w:hint="eastAsia" w:ascii="仿宋_GB2312" w:hAnsi="仿宋_GB2312" w:eastAsia="仿宋_GB2312" w:cs="仿宋_GB2312"/>
          <w:b/>
          <w:bCs/>
          <w:color w:val="auto"/>
          <w:kern w:val="0"/>
        </w:rPr>
        <w:t>填表人：           填表日期：</w:t>
      </w:r>
    </w:p>
    <w:p>
      <w:pPr>
        <w:widowControl/>
        <w:spacing w:line="720" w:lineRule="atLeast"/>
        <w:ind w:firstLine="300"/>
        <w:jc w:val="left"/>
        <w:outlineLvl w:val="0"/>
        <w:rPr>
          <w:rFonts w:hint="eastAsia" w:ascii="仿宋_GB2312" w:hAnsi="仿宋_GB2312" w:eastAsia="仿宋_GB2312" w:cs="仿宋_GB2312"/>
          <w:color w:val="auto"/>
          <w:kern w:val="0"/>
        </w:rPr>
      </w:pPr>
      <w:r>
        <w:rPr>
          <w:rFonts w:hint="eastAsia" w:ascii="仿宋_GB2312" w:hAnsi="仿宋_GB2312" w:eastAsia="仿宋_GB2312" w:cs="仿宋_GB2312"/>
          <w:b/>
          <w:bCs/>
          <w:color w:val="auto"/>
          <w:kern w:val="0"/>
          <w:sz w:val="30"/>
          <w:szCs w:val="30"/>
        </w:rPr>
        <w:t>填表须知：</w:t>
      </w:r>
    </w:p>
    <w:p>
      <w:pPr>
        <w:widowControl/>
        <w:ind w:firstLine="555"/>
        <w:jc w:val="left"/>
        <w:outlineLvl w:val="0"/>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szCs w:val="29"/>
        </w:rPr>
        <w:t>一、填表注意事项：</w:t>
      </w:r>
    </w:p>
    <w:p>
      <w:pPr>
        <w:widowControl/>
        <w:ind w:firstLine="555"/>
        <w:jc w:val="left"/>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szCs w:val="29"/>
        </w:rPr>
        <w:t>1.此表由</w:t>
      </w:r>
      <w:r>
        <w:rPr>
          <w:rFonts w:hint="eastAsia" w:ascii="仿宋_GB2312" w:hAnsi="仿宋_GB2312" w:eastAsia="仿宋_GB2312" w:cs="仿宋_GB2312"/>
          <w:color w:val="auto"/>
          <w:kern w:val="0"/>
          <w:szCs w:val="29"/>
          <w:lang w:eastAsia="zh-CN"/>
        </w:rPr>
        <w:t>如皋农商行</w:t>
      </w:r>
      <w:r>
        <w:rPr>
          <w:rFonts w:hint="eastAsia" w:ascii="仿宋_GB2312" w:hAnsi="仿宋_GB2312" w:eastAsia="仿宋_GB2312" w:cs="仿宋_GB2312"/>
          <w:color w:val="auto"/>
          <w:kern w:val="0"/>
          <w:szCs w:val="29"/>
        </w:rPr>
        <w:t>潜在供应商填写，作为我单位建立供应商库，择优选取合作供应商的参考资料，请相关人员务必仔细阅读、认真填写《供应商信息表》；</w:t>
      </w:r>
    </w:p>
    <w:p>
      <w:pPr>
        <w:widowControl/>
        <w:ind w:firstLine="555"/>
        <w:jc w:val="left"/>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szCs w:val="29"/>
        </w:rPr>
        <w:t>2.供应商应承诺本表中填写的内容及所提交的相关材料真实、可靠；若有任何弄虚作假，本企业将被</w:t>
      </w:r>
      <w:r>
        <w:rPr>
          <w:rFonts w:hint="eastAsia" w:ascii="仿宋_GB2312" w:hAnsi="仿宋_GB2312" w:eastAsia="仿宋_GB2312" w:cs="仿宋_GB2312"/>
          <w:color w:val="auto"/>
          <w:kern w:val="0"/>
          <w:szCs w:val="29"/>
          <w:lang w:eastAsia="zh-CN"/>
        </w:rPr>
        <w:t>如皋农商行</w:t>
      </w:r>
      <w:r>
        <w:rPr>
          <w:rFonts w:hint="eastAsia" w:ascii="仿宋_GB2312" w:hAnsi="仿宋_GB2312" w:eastAsia="仿宋_GB2312" w:cs="仿宋_GB2312"/>
          <w:color w:val="auto"/>
          <w:kern w:val="0"/>
          <w:szCs w:val="29"/>
        </w:rPr>
        <w:t>取消潜在供应商资格；</w:t>
      </w:r>
    </w:p>
    <w:p>
      <w:pPr>
        <w:widowControl/>
        <w:ind w:firstLine="555"/>
        <w:jc w:val="left"/>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szCs w:val="29"/>
        </w:rPr>
        <w:t>3.我单位承诺对供应商所提供的相关信息严格保密，绝不外泄；</w:t>
      </w:r>
    </w:p>
    <w:p>
      <w:pPr>
        <w:widowControl/>
        <w:ind w:firstLine="555"/>
        <w:jc w:val="left"/>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szCs w:val="29"/>
        </w:rPr>
        <w:t>4.填写此调查表时，若需增加附页，附页纸张大小必须与本调查表相同，表格格式、项目、内容等必须与调查表中完全一致。</w:t>
      </w:r>
    </w:p>
    <w:p>
      <w:pPr>
        <w:widowControl/>
        <w:ind w:firstLine="420"/>
        <w:jc w:val="left"/>
        <w:outlineLvl w:val="0"/>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szCs w:val="29"/>
        </w:rPr>
        <w:t>二、填表说明</w:t>
      </w:r>
    </w:p>
    <w:p>
      <w:pPr>
        <w:widowControl/>
        <w:ind w:firstLine="420"/>
        <w:jc w:val="left"/>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szCs w:val="29"/>
        </w:rPr>
        <w:t>1.注册资本按营业执照上注册资本金额填写；</w:t>
      </w:r>
    </w:p>
    <w:p>
      <w:pPr>
        <w:widowControl/>
        <w:ind w:firstLine="420"/>
        <w:jc w:val="left"/>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szCs w:val="29"/>
        </w:rPr>
        <w:t>2.所属地区为公司注册所在地；</w:t>
      </w:r>
    </w:p>
    <w:p>
      <w:pPr>
        <w:widowControl/>
        <w:ind w:firstLine="420"/>
        <w:jc w:val="left"/>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szCs w:val="29"/>
        </w:rPr>
        <w:t>3.主要经营范围按营业执照上经营范围填写；</w:t>
      </w:r>
    </w:p>
    <w:p>
      <w:pPr>
        <w:widowControl/>
        <w:ind w:firstLine="420" w:firstLineChars="200"/>
        <w:jc w:val="left"/>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Cs w:val="29"/>
        </w:rPr>
        <w:t>4.与产品有关的任何第三方资质认证是指该公司所处行业或所生产产品的任何强制性认证或者自愿性认证，包括ISO9001、ISO</w:t>
      </w:r>
      <w:r>
        <w:rPr>
          <w:rFonts w:hint="eastAsia" w:ascii="仿宋_GB2312" w:hAnsi="仿宋_GB2312" w:eastAsia="仿宋_GB2312" w:cs="仿宋_GB2312"/>
          <w:color w:val="auto"/>
          <w:kern w:val="0"/>
          <w:szCs w:val="29"/>
          <w:lang w:val="en-US" w:eastAsia="zh-CN"/>
        </w:rPr>
        <w:t>27001</w:t>
      </w:r>
      <w:r>
        <w:rPr>
          <w:rFonts w:hint="eastAsia" w:ascii="仿宋_GB2312" w:hAnsi="仿宋_GB2312" w:eastAsia="仿宋_GB2312" w:cs="仿宋_GB2312"/>
          <w:color w:val="auto"/>
          <w:kern w:val="0"/>
          <w:szCs w:val="29"/>
        </w:rPr>
        <w:t>、ISO</w:t>
      </w:r>
      <w:r>
        <w:rPr>
          <w:rFonts w:hint="eastAsia" w:ascii="仿宋_GB2312" w:hAnsi="仿宋_GB2312" w:eastAsia="仿宋_GB2312" w:cs="仿宋_GB2312"/>
          <w:color w:val="auto"/>
          <w:kern w:val="0"/>
          <w:szCs w:val="29"/>
          <w:lang w:val="en-US" w:eastAsia="zh-CN"/>
        </w:rPr>
        <w:t>20000、</w:t>
      </w:r>
      <w:r>
        <w:rPr>
          <w:rFonts w:hint="eastAsia" w:ascii="仿宋_GB2312" w:hAnsi="仿宋_GB2312" w:eastAsia="仿宋_GB2312" w:cs="仿宋_GB2312"/>
          <w:color w:val="auto"/>
          <w:kern w:val="0"/>
          <w:szCs w:val="29"/>
        </w:rPr>
        <w:t>ISO14001、UL、VDE、EMC、CCEE、CE等认证。</w:t>
      </w:r>
    </w:p>
    <w:p>
      <w:pPr>
        <w:rPr>
          <w:rFonts w:hint="eastAsia" w:ascii="仿宋_GB2312" w:hAnsi="仿宋_GB2312" w:eastAsia="仿宋_GB2312" w:cs="仿宋_GB2312"/>
          <w:color w:val="auto"/>
        </w:rPr>
      </w:pPr>
    </w:p>
    <w:p>
      <w:pPr>
        <w:rPr>
          <w:rFonts w:hint="eastAsia" w:ascii="仿宋_GB2312" w:hAnsi="仿宋_GB2312" w:eastAsia="仿宋_GB2312" w:cs="仿宋_GB2312"/>
          <w:color w:val="auto"/>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rPr>
          <w:rFonts w:hint="eastAsia" w:ascii="宋体" w:hAnsi="宋体" w:eastAsia="宋体" w:cs="宋体"/>
          <w:b/>
          <w:bCs/>
          <w:color w:val="auto"/>
          <w:kern w:val="0"/>
          <w:sz w:val="30"/>
          <w:szCs w:val="30"/>
          <w:lang w:val="en-US" w:eastAsia="zh-CN"/>
        </w:rPr>
      </w:pPr>
      <w:r>
        <w:rPr>
          <w:rFonts w:hint="eastAsia" w:ascii="宋体" w:hAnsi="宋体" w:cs="宋体"/>
          <w:b/>
          <w:bCs/>
          <w:color w:val="auto"/>
          <w:kern w:val="0"/>
          <w:sz w:val="30"/>
          <w:szCs w:val="30"/>
          <w:lang w:val="en-US" w:eastAsia="zh-CN"/>
        </w:rPr>
        <w:t>9</w:t>
      </w:r>
      <w:r>
        <w:rPr>
          <w:rFonts w:hint="eastAsia" w:ascii="宋体" w:hAnsi="宋体" w:eastAsia="宋体" w:cs="宋体"/>
          <w:b/>
          <w:bCs/>
          <w:color w:val="auto"/>
          <w:kern w:val="0"/>
          <w:sz w:val="30"/>
          <w:szCs w:val="30"/>
          <w:lang w:val="en-US" w:eastAsia="zh-CN"/>
        </w:rPr>
        <w:t>：</w:t>
      </w:r>
    </w:p>
    <w:tbl>
      <w:tblPr>
        <w:tblStyle w:val="16"/>
        <w:tblW w:w="13801"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2"/>
        <w:gridCol w:w="649"/>
        <w:gridCol w:w="746"/>
        <w:gridCol w:w="818"/>
        <w:gridCol w:w="789"/>
        <w:gridCol w:w="1029"/>
        <w:gridCol w:w="930"/>
        <w:gridCol w:w="984"/>
        <w:gridCol w:w="816"/>
        <w:gridCol w:w="624"/>
        <w:gridCol w:w="720"/>
        <w:gridCol w:w="1200"/>
        <w:gridCol w:w="1116"/>
        <w:gridCol w:w="1140"/>
        <w:gridCol w:w="816"/>
        <w:gridCol w:w="9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759" w:hRule="atLeast"/>
        </w:trPr>
        <w:tc>
          <w:tcPr>
            <w:tcW w:w="13801" w:type="dxa"/>
            <w:gridSpan w:val="16"/>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18"/>
                <w:szCs w:val="18"/>
                <w:u w:val="none"/>
              </w:rPr>
            </w:pPr>
            <w:r>
              <w:rPr>
                <w:rFonts w:hint="eastAsia" w:ascii="宋体" w:hAnsi="宋体" w:eastAsia="宋体" w:cs="宋体"/>
                <w:b/>
                <w:bCs/>
                <w:i w:val="0"/>
                <w:iCs w:val="0"/>
                <w:color w:val="auto"/>
                <w:kern w:val="0"/>
                <w:sz w:val="28"/>
                <w:szCs w:val="28"/>
                <w:u w:val="none"/>
                <w:lang w:val="en-US" w:eastAsia="zh-CN" w:bidi="ar"/>
              </w:rPr>
              <w:t>江苏如皋农村商业银行股份有限公司供应商信息登记表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900" w:hRule="atLeast"/>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u w:val="none"/>
              </w:rPr>
            </w:pPr>
            <w:r>
              <w:rPr>
                <w:rFonts w:hint="eastAsia" w:ascii="宋体" w:hAnsi="宋体" w:eastAsia="宋体" w:cs="宋体"/>
                <w:b w:val="0"/>
                <w:bCs w:val="0"/>
                <w:i w:val="0"/>
                <w:iCs w:val="0"/>
                <w:color w:val="auto"/>
                <w:kern w:val="0"/>
                <w:sz w:val="18"/>
                <w:szCs w:val="18"/>
                <w:u w:val="none"/>
                <w:lang w:val="en-US" w:eastAsia="zh-CN" w:bidi="ar"/>
              </w:rPr>
              <w:t>序号</w:t>
            </w:r>
          </w:p>
        </w:tc>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u w:val="none"/>
              </w:rPr>
            </w:pPr>
            <w:r>
              <w:rPr>
                <w:rFonts w:hint="eastAsia" w:ascii="宋体" w:hAnsi="宋体" w:eastAsia="宋体" w:cs="宋体"/>
                <w:b w:val="0"/>
                <w:bCs w:val="0"/>
                <w:i w:val="0"/>
                <w:iCs w:val="0"/>
                <w:color w:val="auto"/>
                <w:kern w:val="0"/>
                <w:sz w:val="18"/>
                <w:szCs w:val="18"/>
                <w:u w:val="none"/>
                <w:lang w:val="en-US" w:eastAsia="zh-CN" w:bidi="ar"/>
              </w:rPr>
              <w:t>项目名称</w:t>
            </w:r>
          </w:p>
        </w:tc>
        <w:tc>
          <w:tcPr>
            <w:tcW w:w="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u w:val="none"/>
              </w:rPr>
            </w:pPr>
            <w:r>
              <w:rPr>
                <w:rFonts w:hint="eastAsia" w:ascii="宋体" w:hAnsi="宋体" w:eastAsia="宋体" w:cs="宋体"/>
                <w:b w:val="0"/>
                <w:bCs w:val="0"/>
                <w:i w:val="0"/>
                <w:iCs w:val="0"/>
                <w:color w:val="auto"/>
                <w:kern w:val="0"/>
                <w:sz w:val="18"/>
                <w:szCs w:val="18"/>
                <w:u w:val="none"/>
                <w:lang w:val="en-US" w:eastAsia="zh-CN" w:bidi="ar"/>
              </w:rPr>
              <w:t>供应商名称</w:t>
            </w: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u w:val="none"/>
              </w:rPr>
            </w:pPr>
            <w:r>
              <w:rPr>
                <w:rFonts w:hint="eastAsia" w:ascii="宋体" w:hAnsi="宋体" w:eastAsia="宋体" w:cs="宋体"/>
                <w:b w:val="0"/>
                <w:bCs w:val="0"/>
                <w:i w:val="0"/>
                <w:iCs w:val="0"/>
                <w:color w:val="auto"/>
                <w:kern w:val="0"/>
                <w:sz w:val="18"/>
                <w:szCs w:val="18"/>
                <w:u w:val="none"/>
                <w:lang w:val="en-US" w:eastAsia="zh-CN" w:bidi="ar"/>
              </w:rPr>
              <w:t>法定代表人</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u w:val="none"/>
              </w:rPr>
            </w:pPr>
            <w:r>
              <w:rPr>
                <w:rFonts w:hint="eastAsia" w:ascii="宋体" w:hAnsi="宋体" w:eastAsia="宋体" w:cs="宋体"/>
                <w:b w:val="0"/>
                <w:bCs w:val="0"/>
                <w:i w:val="0"/>
                <w:iCs w:val="0"/>
                <w:color w:val="auto"/>
                <w:kern w:val="0"/>
                <w:sz w:val="18"/>
                <w:szCs w:val="18"/>
                <w:u w:val="none"/>
                <w:lang w:val="en-US" w:eastAsia="zh-CN" w:bidi="ar"/>
              </w:rPr>
              <w:t>身份证号码</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u w:val="none"/>
              </w:rPr>
            </w:pPr>
            <w:r>
              <w:rPr>
                <w:rFonts w:hint="eastAsia" w:ascii="宋体" w:hAnsi="宋体" w:eastAsia="宋体" w:cs="宋体"/>
                <w:b w:val="0"/>
                <w:bCs w:val="0"/>
                <w:i w:val="0"/>
                <w:iCs w:val="0"/>
                <w:color w:val="auto"/>
                <w:kern w:val="0"/>
                <w:sz w:val="18"/>
                <w:szCs w:val="18"/>
                <w:u w:val="none"/>
                <w:lang w:val="en-US" w:eastAsia="zh-CN" w:bidi="ar"/>
              </w:rPr>
              <w:t>上一年销售收入（万元）</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u w:val="none"/>
              </w:rPr>
            </w:pPr>
            <w:r>
              <w:rPr>
                <w:rFonts w:hint="eastAsia" w:ascii="宋体" w:hAnsi="宋体" w:eastAsia="宋体" w:cs="宋体"/>
                <w:b w:val="0"/>
                <w:bCs w:val="0"/>
                <w:i w:val="0"/>
                <w:iCs w:val="0"/>
                <w:color w:val="auto"/>
                <w:kern w:val="0"/>
                <w:sz w:val="18"/>
                <w:szCs w:val="18"/>
                <w:u w:val="none"/>
                <w:lang w:val="en-US" w:eastAsia="zh-CN" w:bidi="ar"/>
              </w:rPr>
              <w:t>成立日期</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u w:val="none"/>
              </w:rPr>
            </w:pPr>
            <w:r>
              <w:rPr>
                <w:rFonts w:hint="eastAsia" w:ascii="宋体" w:hAnsi="宋体" w:eastAsia="宋体" w:cs="宋体"/>
                <w:b w:val="0"/>
                <w:bCs w:val="0"/>
                <w:i w:val="0"/>
                <w:iCs w:val="0"/>
                <w:color w:val="auto"/>
                <w:kern w:val="0"/>
                <w:sz w:val="18"/>
                <w:szCs w:val="18"/>
                <w:u w:val="none"/>
                <w:lang w:val="en-US" w:eastAsia="zh-CN" w:bidi="ar"/>
              </w:rPr>
              <w:t>注册资本</w:t>
            </w:r>
            <w:r>
              <w:rPr>
                <w:rFonts w:hint="eastAsia" w:ascii="宋体" w:hAnsi="宋体" w:eastAsia="宋体" w:cs="宋体"/>
                <w:b w:val="0"/>
                <w:bCs w:val="0"/>
                <w:i w:val="0"/>
                <w:iCs w:val="0"/>
                <w:color w:val="auto"/>
                <w:kern w:val="0"/>
                <w:sz w:val="18"/>
                <w:szCs w:val="18"/>
                <w:u w:val="none"/>
                <w:lang w:val="en-US" w:eastAsia="zh-CN" w:bidi="ar"/>
              </w:rPr>
              <w:br w:type="textWrapping"/>
            </w:r>
            <w:r>
              <w:rPr>
                <w:rFonts w:hint="eastAsia" w:ascii="宋体" w:hAnsi="宋体" w:eastAsia="宋体" w:cs="宋体"/>
                <w:b w:val="0"/>
                <w:bCs w:val="0"/>
                <w:i w:val="0"/>
                <w:iCs w:val="0"/>
                <w:color w:val="auto"/>
                <w:kern w:val="0"/>
                <w:sz w:val="18"/>
                <w:szCs w:val="18"/>
                <w:u w:val="none"/>
                <w:lang w:val="en-US" w:eastAsia="zh-CN" w:bidi="ar"/>
              </w:rPr>
              <w:t>（万元）</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u w:val="none"/>
              </w:rPr>
            </w:pPr>
            <w:r>
              <w:rPr>
                <w:rFonts w:hint="eastAsia" w:ascii="宋体" w:hAnsi="宋体" w:eastAsia="宋体" w:cs="宋体"/>
                <w:b w:val="0"/>
                <w:bCs w:val="0"/>
                <w:i w:val="0"/>
                <w:iCs w:val="0"/>
                <w:color w:val="auto"/>
                <w:kern w:val="0"/>
                <w:sz w:val="18"/>
                <w:szCs w:val="18"/>
                <w:u w:val="none"/>
                <w:lang w:val="en-US" w:eastAsia="zh-CN" w:bidi="ar"/>
              </w:rPr>
              <w:t>注册地</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u w:val="none"/>
              </w:rPr>
            </w:pPr>
            <w:r>
              <w:rPr>
                <w:rFonts w:hint="eastAsia" w:ascii="宋体" w:hAnsi="宋体" w:eastAsia="宋体" w:cs="宋体"/>
                <w:b w:val="0"/>
                <w:bCs w:val="0"/>
                <w:i w:val="0"/>
                <w:iCs w:val="0"/>
                <w:color w:val="auto"/>
                <w:kern w:val="0"/>
                <w:sz w:val="18"/>
                <w:szCs w:val="18"/>
                <w:u w:val="none"/>
                <w:lang w:val="en-US" w:eastAsia="zh-CN" w:bidi="ar"/>
              </w:rPr>
              <w:t>资质证书</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u w:val="none"/>
              </w:rPr>
            </w:pPr>
            <w:r>
              <w:rPr>
                <w:rFonts w:hint="eastAsia" w:ascii="宋体" w:hAnsi="宋体" w:eastAsia="宋体" w:cs="宋体"/>
                <w:b w:val="0"/>
                <w:bCs w:val="0"/>
                <w:i w:val="0"/>
                <w:iCs w:val="0"/>
                <w:color w:val="auto"/>
                <w:kern w:val="0"/>
                <w:sz w:val="18"/>
                <w:szCs w:val="18"/>
                <w:u w:val="none"/>
                <w:lang w:val="en-US" w:eastAsia="zh-CN" w:bidi="ar"/>
              </w:rPr>
              <w:t>获奖情况</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u w:val="none"/>
              </w:rPr>
            </w:pPr>
            <w:r>
              <w:rPr>
                <w:rFonts w:hint="eastAsia" w:ascii="宋体" w:hAnsi="宋体" w:eastAsia="宋体" w:cs="宋体"/>
                <w:b w:val="0"/>
                <w:bCs w:val="0"/>
                <w:i w:val="0"/>
                <w:iCs w:val="0"/>
                <w:color w:val="auto"/>
                <w:kern w:val="0"/>
                <w:sz w:val="18"/>
                <w:szCs w:val="18"/>
                <w:u w:val="none"/>
                <w:lang w:val="en-US" w:eastAsia="zh-CN" w:bidi="ar"/>
              </w:rPr>
              <w:t>历史业绩 （成功案例）</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u w:val="none"/>
              </w:rPr>
            </w:pPr>
            <w:r>
              <w:rPr>
                <w:rFonts w:hint="eastAsia" w:ascii="宋体" w:hAnsi="宋体" w:eastAsia="宋体" w:cs="宋体"/>
                <w:b w:val="0"/>
                <w:bCs w:val="0"/>
                <w:i w:val="0"/>
                <w:iCs w:val="0"/>
                <w:color w:val="auto"/>
                <w:kern w:val="0"/>
                <w:sz w:val="18"/>
                <w:szCs w:val="18"/>
                <w:u w:val="none"/>
                <w:lang w:val="en-US" w:eastAsia="zh-CN" w:bidi="ar"/>
              </w:rPr>
              <w:t>与其他银行合作情况</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u w:val="none"/>
              </w:rPr>
            </w:pPr>
            <w:r>
              <w:rPr>
                <w:rFonts w:hint="eastAsia" w:ascii="宋体" w:hAnsi="宋体" w:eastAsia="宋体" w:cs="宋体"/>
                <w:b w:val="0"/>
                <w:bCs w:val="0"/>
                <w:i w:val="0"/>
                <w:iCs w:val="0"/>
                <w:color w:val="auto"/>
                <w:kern w:val="0"/>
                <w:sz w:val="18"/>
                <w:szCs w:val="18"/>
                <w:u w:val="none"/>
                <w:lang w:val="en-US" w:eastAsia="zh-CN" w:bidi="ar"/>
              </w:rPr>
              <w:t>与如皋农村商业银行合作情况</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u w:val="none"/>
              </w:rPr>
            </w:pPr>
            <w:r>
              <w:rPr>
                <w:rFonts w:hint="eastAsia" w:ascii="宋体" w:hAnsi="宋体" w:eastAsia="宋体" w:cs="宋体"/>
                <w:b w:val="0"/>
                <w:bCs w:val="0"/>
                <w:i w:val="0"/>
                <w:iCs w:val="0"/>
                <w:color w:val="auto"/>
                <w:kern w:val="0"/>
                <w:sz w:val="18"/>
                <w:szCs w:val="18"/>
                <w:u w:val="none"/>
                <w:lang w:val="en-US" w:eastAsia="zh-CN" w:bidi="ar"/>
              </w:rPr>
              <w:t>联系人</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u w:val="none"/>
              </w:rPr>
            </w:pPr>
            <w:r>
              <w:rPr>
                <w:rFonts w:hint="eastAsia" w:ascii="宋体" w:hAnsi="宋体" w:eastAsia="宋体" w:cs="宋体"/>
                <w:b w:val="0"/>
                <w:bCs w:val="0"/>
                <w:i w:val="0"/>
                <w:iCs w:val="0"/>
                <w:color w:val="auto"/>
                <w:kern w:val="0"/>
                <w:sz w:val="18"/>
                <w:szCs w:val="18"/>
                <w:u w:val="none"/>
                <w:lang w:val="en-US" w:eastAsia="zh-CN" w:bidi="ar"/>
              </w:rPr>
              <w:t>联系电话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160" w:hRule="atLeast"/>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iCs w:val="0"/>
                <w:color w:val="auto"/>
                <w:sz w:val="18"/>
                <w:szCs w:val="18"/>
                <w:u w:val="none"/>
              </w:rPr>
            </w:pPr>
          </w:p>
        </w:tc>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iCs w:val="0"/>
                <w:color w:val="auto"/>
                <w:sz w:val="18"/>
                <w:szCs w:val="18"/>
                <w:u w:val="none"/>
              </w:rPr>
            </w:pPr>
          </w:p>
        </w:tc>
        <w:tc>
          <w:tcPr>
            <w:tcW w:w="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b w:val="0"/>
                <w:bCs w:val="0"/>
                <w:i w:val="0"/>
                <w:iCs w:val="0"/>
                <w:color w:val="auto"/>
                <w:sz w:val="18"/>
                <w:szCs w:val="18"/>
                <w:u w:val="none"/>
              </w:rPr>
            </w:pP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auto"/>
                <w:sz w:val="18"/>
                <w:szCs w:val="18"/>
                <w:u w:val="none"/>
              </w:rPr>
            </w:pPr>
          </w:p>
        </w:tc>
        <w:tc>
          <w:tcPr>
            <w:tcW w:w="7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auto"/>
                <w:sz w:val="18"/>
                <w:szCs w:val="18"/>
                <w:u w:val="none"/>
              </w:rPr>
            </w:pP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iCs w:val="0"/>
                <w:color w:val="auto"/>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iCs w:val="0"/>
                <w:color w:val="auto"/>
                <w:sz w:val="18"/>
                <w:szCs w:val="18"/>
                <w:u w:val="none"/>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iCs w:val="0"/>
                <w:color w:val="auto"/>
                <w:sz w:val="18"/>
                <w:szCs w:val="18"/>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iCs w:val="0"/>
                <w:color w:val="auto"/>
                <w:sz w:val="18"/>
                <w:szCs w:val="18"/>
                <w:u w:val="none"/>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iCs w:val="0"/>
                <w:color w:val="auto"/>
                <w:sz w:val="18"/>
                <w:szCs w:val="18"/>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iCs w:val="0"/>
                <w:color w:val="auto"/>
                <w:sz w:val="18"/>
                <w:szCs w:val="18"/>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iCs w:val="0"/>
                <w:color w:val="auto"/>
                <w:sz w:val="18"/>
                <w:szCs w:val="18"/>
                <w:u w:val="none"/>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iCs w:val="0"/>
                <w:color w:val="auto"/>
                <w:sz w:val="18"/>
                <w:szCs w:val="18"/>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iCs w:val="0"/>
                <w:color w:val="auto"/>
                <w:sz w:val="18"/>
                <w:szCs w:val="18"/>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auto"/>
                <w:sz w:val="18"/>
                <w:szCs w:val="18"/>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iCs w:val="0"/>
                <w:color w:val="auto"/>
                <w:sz w:val="18"/>
                <w:szCs w:val="18"/>
                <w:u w:val="none"/>
              </w:rPr>
            </w:pPr>
          </w:p>
        </w:tc>
      </w:tr>
    </w:tbl>
    <w:p>
      <w:pPr>
        <w:pStyle w:val="6"/>
        <w:rPr>
          <w:rFonts w:hint="eastAsia" w:ascii="仿宋_GB2312" w:hAnsi="仿宋_GB2312" w:eastAsia="仿宋_GB2312" w:cs="仿宋_GB2312"/>
          <w:color w:val="auto"/>
        </w:rPr>
      </w:pPr>
      <w:r>
        <w:rPr>
          <w:rFonts w:hint="eastAsia" w:ascii="宋体" w:hAnsi="宋体" w:eastAsia="宋体" w:cs="宋体"/>
          <w:b w:val="0"/>
          <w:bCs w:val="0"/>
          <w:color w:val="auto"/>
          <w:kern w:val="0"/>
          <w:sz w:val="28"/>
          <w:szCs w:val="28"/>
          <w:lang w:val="en-US" w:eastAsia="zh-CN"/>
        </w:rPr>
        <w:t>注：另附excel格式。</w:t>
      </w:r>
    </w:p>
    <w:p>
      <w:pPr>
        <w:rPr>
          <w:rFonts w:hint="eastAsia" w:ascii="仿宋_GB2312" w:hAnsi="仿宋_GB2312" w:eastAsia="仿宋_GB2312" w:cs="仿宋_GB2312"/>
          <w:color w:val="auto"/>
        </w:rPr>
      </w:pPr>
    </w:p>
    <w:sectPr>
      <w:headerReference r:id="rId5" w:type="default"/>
      <w:footerReference r:id="rId6" w:type="default"/>
      <w:pgSz w:w="16838" w:h="11906" w:orient="landscape"/>
      <w:pgMar w:top="1803" w:right="1440" w:bottom="1803" w:left="1440"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BE52DF51-39D1-44AA-949F-8CDB4EAB8834}"/>
  </w:font>
  <w:font w:name="黑体">
    <w:panose1 w:val="02010609060101010101"/>
    <w:charset w:val="86"/>
    <w:family w:val="auto"/>
    <w:pitch w:val="default"/>
    <w:sig w:usb0="800002BF" w:usb1="38CF7CFA" w:usb2="00000016" w:usb3="00000000" w:csb0="00040001" w:csb1="00000000"/>
    <w:embedRegular r:id="rId2" w:fontKey="{1BA25A9E-EC8E-4B33-AB99-55A111A03D3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彩虹粗仿宋">
    <w:altName w:val="微软雅黑"/>
    <w:panose1 w:val="00000000000000000000"/>
    <w:charset w:val="00"/>
    <w:family w:val="auto"/>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Segoe UI Symbol">
    <w:panose1 w:val="020B0502040204020203"/>
    <w:charset w:val="00"/>
    <w:family w:val="swiss"/>
    <w:pitch w:val="default"/>
    <w:sig w:usb0="800001E3" w:usb1="1200FFEF" w:usb2="00040000" w:usb3="04000000" w:csb0="00000001" w:csb1="40000000"/>
  </w:font>
  <w:font w:name="仿宋_GB2312">
    <w:panose1 w:val="02010609030101010101"/>
    <w:charset w:val="86"/>
    <w:family w:val="modern"/>
    <w:pitch w:val="default"/>
    <w:sig w:usb0="00000001" w:usb1="080E0000" w:usb2="00000000" w:usb3="00000000" w:csb0="00040000" w:csb1="00000000"/>
    <w:embedRegular r:id="rId3" w:fontKey="{65E7194E-308A-41DA-9F80-83F47B97868F}"/>
  </w:font>
  <w:font w:name="方正小标宋_GBK">
    <w:panose1 w:val="03000509000000000000"/>
    <w:charset w:val="86"/>
    <w:family w:val="script"/>
    <w:pitch w:val="default"/>
    <w:sig w:usb0="00000001" w:usb1="080E0000" w:usb2="00000000" w:usb3="00000000" w:csb0="00040000" w:csb1="00000000"/>
    <w:embedRegular r:id="rId4" w:fontKey="{0C247978-0460-4A6D-87AA-A1E7CA5FDD3A}"/>
  </w:font>
  <w:font w:name="仿宋">
    <w:panose1 w:val="02010609060101010101"/>
    <w:charset w:val="86"/>
    <w:family w:val="auto"/>
    <w:pitch w:val="default"/>
    <w:sig w:usb0="800002BF" w:usb1="38CF7CFA" w:usb2="00000016" w:usb3="00000000" w:csb0="00040001" w:csb1="00000000"/>
    <w:embedRegular r:id="rId5" w:fontKey="{7A754345-2721-4202-9323-D0F38AAB6150}"/>
  </w:font>
  <w:font w:name="Arial Unicode MS">
    <w:panose1 w:val="020B0604020202020204"/>
    <w:charset w:val="86"/>
    <w:family w:val="auto"/>
    <w:pitch w:val="default"/>
    <w:sig w:usb0="00000000" w:usb1="00000000" w:usb2="00000000" w:usb3="00000000" w:csb0="00000000" w:csb1="00000000"/>
    <w:embedRegular r:id="rId6" w:fontKey="{C19619B7-2D91-41EE-9D39-955B4C57B58B}"/>
  </w:font>
  <w:font w:name="方正小标宋简体">
    <w:panose1 w:val="03000509000000000000"/>
    <w:charset w:val="86"/>
    <w:family w:val="auto"/>
    <w:pitch w:val="default"/>
    <w:sig w:usb0="00000000" w:usb1="00000000" w:usb2="00000000" w:usb3="00000000" w:csb0="00000000" w:csb1="00000000"/>
    <w:embedRegular r:id="rId7" w:fontKey="{7C8C0EF9-7D8C-4FB1-B675-C66F9D17C6C8}"/>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KKc1bQVAgAAFQQAAA4AAAAAAAAA&#10;AQAgAAAAHwEAAGRycy9lMm9Eb2MueG1sUEsFBgAAAAAGAAYAWQEAAKYFA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dBVQXRQCAAAVBAAADgAAAAAAAAAB&#10;ACAAAAAfAQAAZHJzL2Uyb0RvYy54bWxQSwUGAAAAAAYABgBZAQAApQU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TrueTypeFonts/>
  <w:saveSubsetFonts/>
  <w:bordersDoNotSurroundHeader w:val="0"/>
  <w:bordersDoNotSurroundFooter w:val="0"/>
  <w:documentProtection w:enforcement="0"/>
  <w:defaultTabStop w:val="420"/>
  <w:drawingGridVerticalSpacing w:val="159"/>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2NTkwZThhODBmOGVkNzg2NjI4OWIxY2E2NmI3YWUifQ=="/>
  </w:docVars>
  <w:rsids>
    <w:rsidRoot w:val="66440046"/>
    <w:rsid w:val="03285E0B"/>
    <w:rsid w:val="052F3A5D"/>
    <w:rsid w:val="05E74E14"/>
    <w:rsid w:val="065345F9"/>
    <w:rsid w:val="096019DE"/>
    <w:rsid w:val="0AE14A11"/>
    <w:rsid w:val="0C403756"/>
    <w:rsid w:val="0CF3499A"/>
    <w:rsid w:val="0E1042DE"/>
    <w:rsid w:val="10537DE2"/>
    <w:rsid w:val="126D1133"/>
    <w:rsid w:val="131175D6"/>
    <w:rsid w:val="15C142CF"/>
    <w:rsid w:val="169A06DD"/>
    <w:rsid w:val="16F13FCB"/>
    <w:rsid w:val="18510D8B"/>
    <w:rsid w:val="1869777C"/>
    <w:rsid w:val="1977008B"/>
    <w:rsid w:val="198705CA"/>
    <w:rsid w:val="1A26146F"/>
    <w:rsid w:val="1A612CFC"/>
    <w:rsid w:val="1F564AB9"/>
    <w:rsid w:val="21971664"/>
    <w:rsid w:val="265A4FBD"/>
    <w:rsid w:val="26AF48D7"/>
    <w:rsid w:val="28096C9A"/>
    <w:rsid w:val="280B5275"/>
    <w:rsid w:val="282E1662"/>
    <w:rsid w:val="29764E9E"/>
    <w:rsid w:val="2B17479B"/>
    <w:rsid w:val="2B3C5623"/>
    <w:rsid w:val="2DB91F13"/>
    <w:rsid w:val="3034687E"/>
    <w:rsid w:val="31776B83"/>
    <w:rsid w:val="33227172"/>
    <w:rsid w:val="33C63C91"/>
    <w:rsid w:val="340C1162"/>
    <w:rsid w:val="34825E0A"/>
    <w:rsid w:val="34992B04"/>
    <w:rsid w:val="35001D96"/>
    <w:rsid w:val="35A85C17"/>
    <w:rsid w:val="3618200F"/>
    <w:rsid w:val="36527A5E"/>
    <w:rsid w:val="3CFB49AC"/>
    <w:rsid w:val="40617ACA"/>
    <w:rsid w:val="43F71950"/>
    <w:rsid w:val="44815F70"/>
    <w:rsid w:val="459D7F86"/>
    <w:rsid w:val="467852BF"/>
    <w:rsid w:val="482E032B"/>
    <w:rsid w:val="48FC15BE"/>
    <w:rsid w:val="48FD6F97"/>
    <w:rsid w:val="49E64217"/>
    <w:rsid w:val="4C547C35"/>
    <w:rsid w:val="4CF20306"/>
    <w:rsid w:val="4FF260E2"/>
    <w:rsid w:val="51BB4E52"/>
    <w:rsid w:val="53B81E56"/>
    <w:rsid w:val="53DB0C3B"/>
    <w:rsid w:val="55C33ACC"/>
    <w:rsid w:val="56EA7EAA"/>
    <w:rsid w:val="578E0716"/>
    <w:rsid w:val="580B5F93"/>
    <w:rsid w:val="585D60C3"/>
    <w:rsid w:val="5C4E7981"/>
    <w:rsid w:val="5D526ED9"/>
    <w:rsid w:val="5E223BE3"/>
    <w:rsid w:val="60493993"/>
    <w:rsid w:val="626D56C6"/>
    <w:rsid w:val="66440046"/>
    <w:rsid w:val="667571A5"/>
    <w:rsid w:val="66857FE4"/>
    <w:rsid w:val="66E915FC"/>
    <w:rsid w:val="68152516"/>
    <w:rsid w:val="68AB69D7"/>
    <w:rsid w:val="68C823F0"/>
    <w:rsid w:val="69785D60"/>
    <w:rsid w:val="6A0C7949"/>
    <w:rsid w:val="6A5944D1"/>
    <w:rsid w:val="6CCD32BF"/>
    <w:rsid w:val="6EE64C0C"/>
    <w:rsid w:val="707029DF"/>
    <w:rsid w:val="71A32941"/>
    <w:rsid w:val="73D94955"/>
    <w:rsid w:val="74821CCC"/>
    <w:rsid w:val="779D0B3B"/>
    <w:rsid w:val="78EC1CD9"/>
    <w:rsid w:val="79CB6ED9"/>
    <w:rsid w:val="7B756CF0"/>
    <w:rsid w:val="7DB64002"/>
    <w:rsid w:val="7EFFBA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qFormat/>
    <w:uiPriority w:val="0"/>
    <w:pPr>
      <w:keepNext/>
      <w:keepLines/>
      <w:spacing w:before="120" w:beforeLines="0" w:after="120" w:afterLines="0"/>
      <w:jc w:val="center"/>
      <w:outlineLvl w:val="1"/>
    </w:pPr>
    <w:rPr>
      <w:rFonts w:ascii="Arial" w:hAnsi="Arial" w:eastAsia="黑体"/>
      <w:b/>
      <w:sz w:val="28"/>
      <w:szCs w:val="28"/>
    </w:rPr>
  </w:style>
  <w:style w:type="character" w:default="1" w:styleId="18">
    <w:name w:val="Default Paragraph Font"/>
    <w:semiHidden/>
    <w:qFormat/>
    <w:uiPriority w:val="0"/>
  </w:style>
  <w:style w:type="table" w:default="1" w:styleId="16">
    <w:name w:val="Normal Table"/>
    <w:semiHidden/>
    <w:qFormat/>
    <w:uiPriority w:val="0"/>
    <w:tblPr>
      <w:tblLayout w:type="fixed"/>
      <w:tblCellMar>
        <w:top w:w="0" w:type="dxa"/>
        <w:left w:w="108" w:type="dxa"/>
        <w:bottom w:w="0" w:type="dxa"/>
        <w:right w:w="108" w:type="dxa"/>
      </w:tblCellMar>
    </w:tblPr>
  </w:style>
  <w:style w:type="paragraph" w:styleId="3">
    <w:name w:val="Normal Indent"/>
    <w:basedOn w:val="1"/>
    <w:qFormat/>
    <w:uiPriority w:val="0"/>
    <w:pPr>
      <w:ind w:firstLine="420" w:firstLineChars="200"/>
    </w:pPr>
  </w:style>
  <w:style w:type="paragraph" w:styleId="4">
    <w:name w:val="toa heading"/>
    <w:basedOn w:val="1"/>
    <w:next w:val="1"/>
    <w:qFormat/>
    <w:uiPriority w:val="0"/>
    <w:pPr>
      <w:adjustRightInd w:val="0"/>
      <w:spacing w:line="360" w:lineRule="atLeast"/>
      <w:jc w:val="center"/>
      <w:textAlignment w:val="baseline"/>
    </w:pPr>
    <w:rPr>
      <w:rFonts w:ascii="Arial" w:hAnsi="Arial" w:eastAsia="黑体"/>
      <w:kern w:val="0"/>
      <w:sz w:val="36"/>
      <w:szCs w:val="20"/>
    </w:rPr>
  </w:style>
  <w:style w:type="paragraph" w:styleId="5">
    <w:name w:val="Body Text"/>
    <w:basedOn w:val="1"/>
    <w:next w:val="1"/>
    <w:qFormat/>
    <w:uiPriority w:val="0"/>
    <w:pPr>
      <w:adjustRightInd w:val="0"/>
      <w:spacing w:line="360" w:lineRule="atLeast"/>
      <w:ind w:left="72" w:leftChars="30" w:right="30" w:rightChars="30"/>
      <w:jc w:val="center"/>
      <w:textAlignment w:val="baseline"/>
    </w:pPr>
    <w:rPr>
      <w:szCs w:val="22"/>
    </w:rPr>
  </w:style>
  <w:style w:type="paragraph" w:styleId="6">
    <w:name w:val="Body Text Indent"/>
    <w:basedOn w:val="1"/>
    <w:next w:val="7"/>
    <w:qFormat/>
    <w:uiPriority w:val="0"/>
    <w:pPr>
      <w:spacing w:after="120"/>
      <w:ind w:left="420" w:leftChars="200"/>
    </w:pPr>
    <w:rPr>
      <w:rFonts w:ascii="Calibri" w:hAnsi="Calibri" w:eastAsia="宋体" w:cs="Times New Roman"/>
    </w:rPr>
  </w:style>
  <w:style w:type="paragraph" w:styleId="7">
    <w:name w:val="Body Text First Indent 2"/>
    <w:basedOn w:val="6"/>
    <w:next w:val="8"/>
    <w:qFormat/>
    <w:uiPriority w:val="0"/>
    <w:pPr>
      <w:ind w:firstLine="420" w:firstLineChars="200"/>
    </w:pPr>
    <w:rPr>
      <w:rFonts w:ascii="Calibri" w:hAnsi="Calibri" w:eastAsia="宋体" w:cs="Times New Roman"/>
      <w:szCs w:val="22"/>
    </w:rPr>
  </w:style>
  <w:style w:type="paragraph" w:customStyle="1" w:styleId="8">
    <w:name w:val="正文格式"/>
    <w:basedOn w:val="1"/>
    <w:qFormat/>
    <w:uiPriority w:val="0"/>
    <w:pPr>
      <w:ind w:firstLine="200" w:firstLineChars="200"/>
    </w:pPr>
    <w:rPr>
      <w:rFonts w:ascii="宋体" w:hAnsi="宋体" w:eastAsia="彩虹粗仿宋"/>
      <w:sz w:val="28"/>
      <w:szCs w:val="28"/>
    </w:rPr>
  </w:style>
  <w:style w:type="paragraph" w:styleId="9">
    <w:name w:val="Plain Text"/>
    <w:basedOn w:val="1"/>
    <w:qFormat/>
    <w:uiPriority w:val="0"/>
    <w:pPr>
      <w:widowControl/>
      <w:spacing w:before="100" w:beforeAutospacing="1" w:after="100" w:afterAutospacing="1"/>
      <w:jc w:val="left"/>
    </w:pPr>
    <w:rPr>
      <w:rFonts w:ascii="宋体" w:hAnsi="宋体"/>
      <w:color w:val="000000"/>
      <w:kern w:val="0"/>
      <w:sz w:val="24"/>
    </w:rPr>
  </w:style>
  <w:style w:type="paragraph" w:styleId="10">
    <w:name w:val="Body Text Indent 2"/>
    <w:basedOn w:val="1"/>
    <w:qFormat/>
    <w:uiPriority w:val="0"/>
    <w:pPr>
      <w:spacing w:after="120" w:line="480" w:lineRule="auto"/>
      <w:ind w:left="420" w:leftChars="200"/>
    </w:pPr>
  </w:style>
  <w:style w:type="paragraph" w:styleId="11">
    <w:name w:val="footer"/>
    <w:basedOn w:val="1"/>
    <w:qFormat/>
    <w:uiPriority w:val="0"/>
    <w:pPr>
      <w:tabs>
        <w:tab w:val="center" w:pos="4153"/>
        <w:tab w:val="right" w:pos="8306"/>
      </w:tabs>
      <w:snapToGrid w:val="0"/>
      <w:jc w:val="left"/>
    </w:pPr>
    <w:rPr>
      <w:rFonts w:ascii="Calibri" w:hAnsi="Calibri" w:eastAsia="宋体" w:cs="Times New Roman"/>
      <w:sz w:val="18"/>
      <w:szCs w:val="18"/>
    </w:rPr>
  </w:style>
  <w:style w:type="paragraph" w:styleId="12">
    <w:name w:val="envelope return"/>
    <w:basedOn w:val="1"/>
    <w:qFormat/>
    <w:uiPriority w:val="0"/>
    <w:pPr>
      <w:snapToGrid w:val="0"/>
    </w:pPr>
    <w:rPr>
      <w:rFonts w:ascii="Cambria" w:hAnsi="Cambria" w:eastAsia="宋体" w:cs="Times New Roman"/>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4">
    <w:name w:val="Body Text Indent 3"/>
    <w:basedOn w:val="1"/>
    <w:next w:val="4"/>
    <w:qFormat/>
    <w:uiPriority w:val="0"/>
    <w:pPr>
      <w:spacing w:after="120"/>
      <w:ind w:left="420" w:leftChars="200"/>
    </w:pPr>
    <w:rPr>
      <w:sz w:val="16"/>
      <w:szCs w:val="16"/>
    </w:rPr>
  </w:style>
  <w:style w:type="paragraph" w:styleId="15">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table" w:styleId="17">
    <w:name w:val="Table Grid"/>
    <w:basedOn w:val="1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9">
    <w:name w:val="Strong"/>
    <w:basedOn w:val="18"/>
    <w:qFormat/>
    <w:uiPriority w:val="0"/>
    <w:rPr>
      <w:b/>
    </w:rPr>
  </w:style>
  <w:style w:type="paragraph" w:customStyle="1" w:styleId="20">
    <w:name w:val="目录 82"/>
    <w:next w:val="1"/>
    <w:qFormat/>
    <w:uiPriority w:val="0"/>
    <w:pPr>
      <w:wordWrap w:val="0"/>
      <w:ind w:left="2550"/>
      <w:jc w:val="both"/>
    </w:pPr>
    <w:rPr>
      <w:rFonts w:ascii="Times New Roman" w:hAnsi="Times New Roman" w:eastAsia="宋体" w:cs="Times New Roman"/>
      <w:sz w:val="21"/>
      <w:lang w:val="en-US" w:eastAsia="zh-CN" w:bidi="ar-SA"/>
    </w:rPr>
  </w:style>
  <w:style w:type="paragraph" w:customStyle="1" w:styleId="21">
    <w:name w:val="标题二、"/>
    <w:basedOn w:val="1"/>
    <w:qFormat/>
    <w:uiPriority w:val="99"/>
    <w:pPr>
      <w:spacing w:line="360" w:lineRule="auto"/>
      <w:ind w:firstLine="200"/>
      <w:outlineLvl w:val="2"/>
    </w:pPr>
    <w:rPr>
      <w:rFonts w:ascii="宋体" w:hAnsi="宋体"/>
      <w:b/>
      <w:szCs w:val="21"/>
    </w:rPr>
  </w:style>
  <w:style w:type="character" w:customStyle="1" w:styleId="22">
    <w:name w:val="font141"/>
    <w:qFormat/>
    <w:uiPriority w:val="0"/>
    <w:rPr>
      <w:rFonts w:hint="default" w:ascii="Segoe UI Symbol" w:hAnsi="Segoe UI Symbol" w:eastAsia="Segoe UI Symbol" w:cs="Segoe UI Symbol"/>
      <w:b/>
      <w:bCs/>
      <w:color w:val="000000"/>
      <w:sz w:val="21"/>
      <w:szCs w:val="21"/>
      <w:u w:val="none"/>
    </w:rPr>
  </w:style>
  <w:style w:type="character" w:customStyle="1" w:styleId="23">
    <w:name w:val="font21"/>
    <w:qFormat/>
    <w:uiPriority w:val="0"/>
    <w:rPr>
      <w:rFonts w:hint="eastAsia" w:ascii="仿宋_GB2312" w:hAnsi="Calibri" w:eastAsia="仿宋_GB2312" w:cs="仿宋_GB2312"/>
      <w:b/>
      <w:bCs/>
      <w:color w:val="000000"/>
      <w:sz w:val="21"/>
      <w:szCs w:val="21"/>
      <w:u w:val="none"/>
    </w:rPr>
  </w:style>
  <w:style w:type="character" w:customStyle="1" w:styleId="24">
    <w:name w:val="font151"/>
    <w:qFormat/>
    <w:uiPriority w:val="0"/>
    <w:rPr>
      <w:rFonts w:hint="eastAsia" w:ascii="仿宋_GB2312" w:hAnsi="Calibri" w:eastAsia="仿宋_GB2312" w:cs="仿宋_GB2312"/>
      <w:b/>
      <w:bCs/>
      <w:color w:val="000000"/>
      <w:sz w:val="21"/>
      <w:szCs w:val="21"/>
      <w:u w:val="single"/>
    </w:rPr>
  </w:style>
  <w:style w:type="paragraph" w:customStyle="1" w:styleId="25">
    <w:name w:val="首行缩进"/>
    <w:basedOn w:val="1"/>
    <w:qFormat/>
    <w:uiPriority w:val="99"/>
    <w:pPr>
      <w:spacing w:line="360" w:lineRule="auto"/>
      <w:ind w:firstLine="482" w:firstLineChars="200"/>
      <w:jc w:val="left"/>
    </w:pPr>
    <w:rPr>
      <w:rFonts w:ascii="Calibri" w:hAnsi="Calibri"/>
      <w:b/>
      <w:bCs/>
      <w:sz w:val="24"/>
    </w:rPr>
  </w:style>
  <w:style w:type="paragraph" w:customStyle="1" w:styleId="26">
    <w:name w:val="Char1"/>
    <w:basedOn w:val="1"/>
    <w:qFormat/>
    <w:uiPriority w:val="0"/>
    <w:pPr>
      <w:tabs>
        <w:tab w:val="left" w:pos="360"/>
      </w:tabs>
    </w:pPr>
    <w:rPr>
      <w:color w:val="000000"/>
      <w:sz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3139</Words>
  <Characters>3416</Characters>
  <Lines>0</Lines>
  <Paragraphs>0</Paragraphs>
  <TotalTime>29</TotalTime>
  <ScaleCrop>false</ScaleCrop>
  <LinksUpToDate>false</LinksUpToDate>
  <CharactersWithSpaces>3888</CharactersWithSpaces>
  <Application>WPS Office_11.8.2.8696_F1E327BC-269C-435d-A152-05C5408002CA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2024-10-17T15:59:00Z</dcterms:created>
  <dc:creator>Katherine</dc:creator>
  <cp:lastModifiedBy>顾圣杰</cp:lastModifiedBy>
  <cp:lastPrinted>2025-02-14T16:06:00Z</cp:lastPrinted>
  <dcterms:modified xsi:type="dcterms:W3CDTF">2025-12-19T07:26:26Z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y fmtid="{D5CDD505-2E9C-101B-9397-08002B2CF9AE}" pid="3" name="ICV">
    <vt:lpwstr>79C5ECB3A2C04B8A97E281C4CDBA9355_13</vt:lpwstr>
  </property>
  <property fmtid="{D5CDD505-2E9C-101B-9397-08002B2CF9AE}" pid="4" name="KSOTemplateDocerSaveRecord">
    <vt:lpwstr>eyJoZGlkIjoiZWU3MTE5ZDU5ODkyODMzMzFhNDMxZjQ4NGEzOTU2MWIiLCJ1c2VySWQiOiIyMzQ4ODI3NjgifQ==</vt:lpwstr>
  </property>
</Properties>
</file>